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C65B" w14:textId="2DB328E9" w:rsidR="001E305E" w:rsidRDefault="001E305E" w:rsidP="001E305E">
      <w:pPr>
        <w:pStyle w:val="NormalWeb"/>
        <w:spacing w:before="0" w:beforeAutospacing="0" w:after="0" w:afterAutospacing="0"/>
        <w:ind w:left="131"/>
        <w:jc w:val="center"/>
        <w:rPr>
          <w:rStyle w:val="Forte"/>
          <w:rFonts w:ascii="Open Sans" w:hAnsi="Open Sans" w:cs="Open Sans"/>
          <w:caps/>
        </w:rPr>
      </w:pPr>
      <w:r>
        <w:rPr>
          <w:rStyle w:val="Forte"/>
          <w:rFonts w:ascii="Open Sans" w:hAnsi="Open Sans" w:cs="Open Sans"/>
          <w:caps/>
        </w:rPr>
        <w:t>DECLARAÇÃO DE COMPROMISSO</w:t>
      </w:r>
    </w:p>
    <w:p w14:paraId="4D3530E9" w14:textId="396B787D" w:rsidR="001E305E" w:rsidRDefault="001E305E" w:rsidP="001E305E">
      <w:pPr>
        <w:pStyle w:val="NormalWeb"/>
        <w:spacing w:before="0" w:beforeAutospacing="0" w:after="0" w:afterAutospacing="0"/>
        <w:ind w:left="131"/>
        <w:jc w:val="center"/>
        <w:rPr>
          <w:rFonts w:ascii="Open Sans" w:hAnsi="Open Sans" w:cs="Open Sans"/>
        </w:rPr>
      </w:pPr>
    </w:p>
    <w:p w14:paraId="6AFA13D9" w14:textId="77777777" w:rsidR="00D5736B" w:rsidRDefault="00D5736B" w:rsidP="001E305E">
      <w:pPr>
        <w:pStyle w:val="NormalWeb"/>
        <w:spacing w:before="0" w:beforeAutospacing="0" w:after="0" w:afterAutospacing="0"/>
        <w:ind w:left="131"/>
        <w:jc w:val="center"/>
        <w:rPr>
          <w:rFonts w:ascii="Open Sans" w:hAnsi="Open Sans" w:cs="Open Sans"/>
        </w:rPr>
      </w:pPr>
    </w:p>
    <w:p w14:paraId="07E9845A" w14:textId="77777777" w:rsidR="00D5736B" w:rsidRDefault="001E305E" w:rsidP="00D5736B">
      <w:pPr>
        <w:pStyle w:val="textojustificadorecuoprimeiralinha"/>
        <w:spacing w:before="0" w:beforeAutospacing="0" w:after="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 (Município/</w:t>
      </w:r>
      <w:r w:rsidRPr="001E305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Comitê de Bacia Hidrográfica) de                                 </w:t>
      </w:r>
      <w:r w:rsidR="00D5736B">
        <w:rPr>
          <w:rFonts w:ascii="Open Sans" w:hAnsi="Open Sans" w:cs="Open Sans"/>
        </w:rPr>
        <w:t xml:space="preserve">         </w:t>
      </w:r>
      <w:proofErr w:type="gramStart"/>
      <w:r w:rsidR="00D5736B">
        <w:rPr>
          <w:rFonts w:ascii="Open Sans" w:hAnsi="Open Sans" w:cs="Open Sans"/>
        </w:rPr>
        <w:t xml:space="preserve">  </w:t>
      </w:r>
      <w:r>
        <w:rPr>
          <w:rFonts w:ascii="Open Sans" w:hAnsi="Open Sans" w:cs="Open Sans"/>
        </w:rPr>
        <w:t>,</w:t>
      </w:r>
      <w:proofErr w:type="gramEnd"/>
      <w:r>
        <w:rPr>
          <w:rFonts w:ascii="Open Sans" w:hAnsi="Open Sans" w:cs="Open Sans"/>
        </w:rPr>
        <w:t xml:space="preserve"> neste ato representado pelo Prefeito/Presidente do Comitê de Bacia</w:t>
      </w:r>
    </w:p>
    <w:p w14:paraId="1D556CA0" w14:textId="2041975D" w:rsidR="001E305E" w:rsidRDefault="00D5736B" w:rsidP="00D5736B">
      <w:pPr>
        <w:pStyle w:val="textojustificadorecuoprimeiralinha"/>
        <w:spacing w:before="0" w:beforeAutospacing="0" w:after="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</w:t>
      </w:r>
      <w:r w:rsidR="001E305E">
        <w:rPr>
          <w:rFonts w:ascii="Open Sans" w:hAnsi="Open Sans" w:cs="Open Sans"/>
        </w:rPr>
        <w:t xml:space="preserve">                                                     </w:t>
      </w:r>
      <w:r>
        <w:rPr>
          <w:rFonts w:ascii="Open Sans" w:hAnsi="Open Sans" w:cs="Open Sans"/>
        </w:rPr>
        <w:t xml:space="preserve">             </w:t>
      </w:r>
      <w:r w:rsidR="001E305E">
        <w:rPr>
          <w:rFonts w:ascii="Open Sans" w:hAnsi="Open Sans" w:cs="Open Sans"/>
        </w:rPr>
        <w:t xml:space="preserve">, RG nº                                         </w:t>
      </w:r>
      <w:proofErr w:type="gramStart"/>
      <w:r w:rsidR="001E305E">
        <w:rPr>
          <w:rFonts w:ascii="Open Sans" w:hAnsi="Open Sans" w:cs="Open Sans"/>
        </w:rPr>
        <w:t xml:space="preserve">  ,</w:t>
      </w:r>
      <w:proofErr w:type="gramEnd"/>
      <w:r w:rsidR="001E305E">
        <w:rPr>
          <w:rFonts w:ascii="Open Sans" w:hAnsi="Open Sans" w:cs="Open Sans"/>
        </w:rPr>
        <w:t xml:space="preserve"> CPF nº                     </w:t>
      </w:r>
      <w:r>
        <w:rPr>
          <w:rFonts w:ascii="Open Sans" w:hAnsi="Open Sans" w:cs="Open Sans"/>
        </w:rPr>
        <w:t xml:space="preserve"> </w:t>
      </w:r>
      <w:r w:rsidR="001E305E">
        <w:rPr>
          <w:rFonts w:ascii="Open Sans" w:hAnsi="Open Sans" w:cs="Open Sans"/>
        </w:rPr>
        <w:t xml:space="preserve">            , ADERE ao </w:t>
      </w:r>
      <w:r w:rsidR="001E305E">
        <w:rPr>
          <w:rFonts w:ascii="Open Sans" w:hAnsi="Open Sans" w:cs="Open Sans"/>
          <w:b/>
          <w:bCs/>
        </w:rPr>
        <w:t>Grupo de Fiscalização Integrada das Águas do Rio Tietê</w:t>
      </w:r>
      <w:r w:rsidR="001E305E">
        <w:rPr>
          <w:rFonts w:ascii="Open Sans" w:hAnsi="Open Sans" w:cs="Open Sans"/>
        </w:rPr>
        <w:t>, instituído pela Resolução Conjunta SEMIL-SAA nº 01, de 01 de abril de 2025, visando conjugar esforços com o Estado de São Paulo para promover a fiscalização ambiental integrada e garantir a qualidade das águas do Rio Tietê, comprometendo-se a executar as seguintes ações:</w:t>
      </w:r>
    </w:p>
    <w:p w14:paraId="7134E840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1 - Indicar um profissional responsável por fazer a interlocução do Município / do Comitê de Bacia com o GFI-Tietê;</w:t>
      </w:r>
    </w:p>
    <w:p w14:paraId="15BECCF3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2 - Criar um fluxo de comunicação permitindo a troca de informações com o GFI-Tietê de maneira ágil e eficaz;</w:t>
      </w:r>
    </w:p>
    <w:p w14:paraId="53C936C1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3 - Elaborar levantamentos das áreas de interesse do GFI-Tietê inseridas no território do Município / na área de abrangência da Bacia;</w:t>
      </w:r>
    </w:p>
    <w:p w14:paraId="694677F5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4 - Disponibilizar as informações cadastrais disponíveis no Município necessárias para alimentar e aprimorar o sistema de monitoramento;</w:t>
      </w:r>
    </w:p>
    <w:p w14:paraId="4F74D6C8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5 - Monitorar, fiscalizar e aplicar as sanções de sua competência;</w:t>
      </w:r>
    </w:p>
    <w:p w14:paraId="50609C42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6 - Disponibilizar bens, materiais e equipamentos necessários para a realização das atividades inerentes ao Rui GFI-Tietê (compromisso Prefeitura);</w:t>
      </w:r>
    </w:p>
    <w:p w14:paraId="25577582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7 - Realizar a retirada de entulho e disposição final em aterro devidamente licenciado pelo órgão ambiental competente, em casos de demolição (compromisso Prefeitura);</w:t>
      </w:r>
    </w:p>
    <w:p w14:paraId="2743B46D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8 - Mobilizar as associações comerciais e imobiliárias visando o cumprimento das regras de licenciamento ambiental para comercialização de lotes regulares (compromisso Prefeitura);</w:t>
      </w:r>
    </w:p>
    <w:p w14:paraId="6B6D75EA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9 - Divulgar para os cidadãos os benefícios da realização de negócios envolvendo lotes regulares (compromisso Prefeitura);</w:t>
      </w:r>
    </w:p>
    <w:p w14:paraId="61517450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10 - Realizar a regularização dos loteamentos conforme as regras ambientais vigentes (compromisso Prefeitura);</w:t>
      </w:r>
    </w:p>
    <w:p w14:paraId="0CE806E5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11 - Mobilizar os setores industriais que desenvolvam atividades potencialmente poluidoras e/ou utilizadoras de recursos ambientais para o cumprimento das regras de licenciamento ambiental (compromisso Prefeitura);</w:t>
      </w:r>
    </w:p>
    <w:p w14:paraId="3C5D2CE6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12 - Promover e incentivar a implantação de projetos de saneamento urbano e rural;</w:t>
      </w:r>
    </w:p>
    <w:p w14:paraId="5D9045C0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13 - Articular com os diversos atores: poder público, parceiros da sociedade civil e setor privado, a fim de tornar efetivas as ações do GFI-Tietê;</w:t>
      </w:r>
    </w:p>
    <w:p w14:paraId="02D0BA8F" w14:textId="77777777" w:rsidR="001E305E" w:rsidRDefault="001E305E" w:rsidP="00175C28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14 - Inexistindo mais interesse em atuar conjuntamente com o Estado de São Paulo, informar sua exclusão do GFI -Tietê.</w:t>
      </w:r>
    </w:p>
    <w:p w14:paraId="44FBA123" w14:textId="0AF3AEF8" w:rsidR="00E43FCB" w:rsidRDefault="00E43FCB"/>
    <w:p w14:paraId="418C14D8" w14:textId="36087783" w:rsidR="001E305E" w:rsidRPr="001E305E" w:rsidRDefault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</w:p>
    <w:p w14:paraId="7DDDBCA5" w14:textId="3E9B00E6" w:rsidR="001E305E" w:rsidRPr="001E305E" w:rsidRDefault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</w:p>
    <w:p w14:paraId="5B7E543D" w14:textId="18729C74" w:rsidR="001E305E" w:rsidRPr="001E305E" w:rsidRDefault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</w:p>
    <w:p w14:paraId="7FE8BE04" w14:textId="40834100" w:rsidR="001E305E" w:rsidRPr="001E305E" w:rsidRDefault="001E305E" w:rsidP="00D5736B">
      <w:pPr>
        <w:jc w:val="both"/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</w:pPr>
      <w:r w:rsidRPr="001E305E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Indicação do ponto focal responsável pela interlocução com o GFI-Tietê:</w:t>
      </w:r>
    </w:p>
    <w:p w14:paraId="06616695" w14:textId="7D7B40CD" w:rsidR="001E305E" w:rsidRDefault="001E305E" w:rsidP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sz w:val="24"/>
          <w:szCs w:val="24"/>
          <w:lang w:eastAsia="pt-BR"/>
        </w:rPr>
        <w:t>Nome:</w:t>
      </w:r>
    </w:p>
    <w:p w14:paraId="7C71E80A" w14:textId="60B06EC5" w:rsidR="001E305E" w:rsidRDefault="001E305E" w:rsidP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sz w:val="24"/>
          <w:szCs w:val="24"/>
          <w:lang w:eastAsia="pt-BR"/>
        </w:rPr>
        <w:t>Função:</w:t>
      </w:r>
    </w:p>
    <w:p w14:paraId="75B0F419" w14:textId="2BCC5C1C" w:rsidR="001E305E" w:rsidRDefault="001E305E" w:rsidP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  <w:proofErr w:type="spellStart"/>
      <w:r>
        <w:rPr>
          <w:rFonts w:ascii="Open Sans" w:eastAsia="Times New Roman" w:hAnsi="Open Sans" w:cs="Open Sans"/>
          <w:sz w:val="24"/>
          <w:szCs w:val="24"/>
          <w:lang w:eastAsia="pt-BR"/>
        </w:rPr>
        <w:t>Email</w:t>
      </w:r>
      <w:proofErr w:type="spellEnd"/>
      <w:r>
        <w:rPr>
          <w:rFonts w:ascii="Open Sans" w:eastAsia="Times New Roman" w:hAnsi="Open Sans" w:cs="Open Sans"/>
          <w:sz w:val="24"/>
          <w:szCs w:val="24"/>
          <w:lang w:eastAsia="pt-BR"/>
        </w:rPr>
        <w:t>:</w:t>
      </w:r>
    </w:p>
    <w:p w14:paraId="59F67251" w14:textId="111F6BE7" w:rsidR="001E305E" w:rsidRPr="001E305E" w:rsidRDefault="001E305E" w:rsidP="001E305E">
      <w:pPr>
        <w:rPr>
          <w:rFonts w:ascii="Open Sans" w:eastAsia="Times New Roman" w:hAnsi="Open Sans" w:cs="Open Sans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sz w:val="24"/>
          <w:szCs w:val="24"/>
          <w:lang w:eastAsia="pt-BR"/>
        </w:rPr>
        <w:t>Telefone:</w:t>
      </w:r>
    </w:p>
    <w:sectPr w:rsidR="001E305E" w:rsidRPr="001E3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CBF"/>
    <w:multiLevelType w:val="hybridMultilevel"/>
    <w:tmpl w:val="AE9E7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5E"/>
    <w:rsid w:val="00175C28"/>
    <w:rsid w:val="001E305E"/>
    <w:rsid w:val="00994287"/>
    <w:rsid w:val="00D5736B"/>
    <w:rsid w:val="00DC6A64"/>
    <w:rsid w:val="00E43FCB"/>
    <w:rsid w:val="00EC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903F"/>
  <w15:chartTrackingRefBased/>
  <w15:docId w15:val="{07BE6B20-40A1-481A-8C19-9708E2D4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305E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E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E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Santiago Ortega</dc:creator>
  <cp:keywords/>
  <dc:description/>
  <cp:lastModifiedBy>Juliana Santiago Ortega</cp:lastModifiedBy>
  <cp:revision>2</cp:revision>
  <dcterms:created xsi:type="dcterms:W3CDTF">2025-04-17T13:18:00Z</dcterms:created>
  <dcterms:modified xsi:type="dcterms:W3CDTF">2025-04-17T13:18:00Z</dcterms:modified>
</cp:coreProperties>
</file>