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6421" w14:textId="6F92F034" w:rsidR="00576FE9" w:rsidRPr="00B77115" w:rsidRDefault="008345EB" w:rsidP="008433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</w:pPr>
      <w:bookmarkStart w:id="0" w:name="RANGE!A1:U9"/>
      <w:r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  <w:t>ANEXO</w:t>
      </w:r>
      <w:r w:rsidR="00576FE9" w:rsidRPr="00B77115"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  <w:t xml:space="preserve"> - CRONOGRAMA FÍSICO-FINANCEIRO</w:t>
      </w:r>
      <w:bookmarkStart w:id="1" w:name="_GoBack"/>
      <w:bookmarkEnd w:id="0"/>
      <w:bookmarkEnd w:id="1"/>
    </w:p>
    <w:p w14:paraId="678F0A78" w14:textId="77777777" w:rsidR="00576FE9" w:rsidRPr="00B77115" w:rsidRDefault="00576FE9" w:rsidP="00843335">
      <w:pPr>
        <w:tabs>
          <w:tab w:val="left" w:pos="1204"/>
          <w:tab w:val="left" w:pos="2352"/>
          <w:tab w:val="left" w:pos="14028"/>
        </w:tabs>
        <w:spacing w:after="0" w:line="240" w:lineRule="auto"/>
        <w:ind w:left="55"/>
        <w:rPr>
          <w:rFonts w:ascii="Arial" w:eastAsia="Times New Roman" w:hAnsi="Arial" w:cs="Arial"/>
          <w:color w:val="000000"/>
          <w:sz w:val="10"/>
          <w:szCs w:val="10"/>
          <w:lang w:eastAsia="pt-BR"/>
        </w:rPr>
      </w:pPr>
      <w:r w:rsidRPr="00B77115">
        <w:rPr>
          <w:rFonts w:ascii="Arial" w:eastAsia="Times New Roman" w:hAnsi="Arial" w:cs="Arial"/>
          <w:color w:val="000000"/>
          <w:sz w:val="10"/>
          <w:szCs w:val="10"/>
          <w:lang w:eastAsia="pt-BR"/>
        </w:rPr>
        <w:tab/>
      </w:r>
      <w:r w:rsidRPr="00B77115">
        <w:rPr>
          <w:rFonts w:ascii="Arial" w:eastAsia="Times New Roman" w:hAnsi="Arial" w:cs="Arial"/>
          <w:color w:val="000000"/>
          <w:sz w:val="10"/>
          <w:szCs w:val="10"/>
          <w:lang w:eastAsia="pt-BR"/>
        </w:rPr>
        <w:tab/>
      </w:r>
      <w:r w:rsidRPr="00B77115">
        <w:rPr>
          <w:rFonts w:ascii="Arial" w:eastAsia="Times New Roman" w:hAnsi="Arial" w:cs="Arial"/>
          <w:b/>
          <w:bCs/>
          <w:color w:val="000000"/>
          <w:sz w:val="10"/>
          <w:szCs w:val="10"/>
          <w:lang w:eastAsia="pt-BR"/>
        </w:rPr>
        <w:tab/>
      </w:r>
    </w:p>
    <w:tbl>
      <w:tblPr>
        <w:tblW w:w="163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413"/>
        <w:gridCol w:w="425"/>
        <w:gridCol w:w="425"/>
        <w:gridCol w:w="425"/>
        <w:gridCol w:w="426"/>
        <w:gridCol w:w="373"/>
        <w:gridCol w:w="52"/>
        <w:gridCol w:w="425"/>
        <w:gridCol w:w="241"/>
        <w:gridCol w:w="184"/>
        <w:gridCol w:w="426"/>
        <w:gridCol w:w="400"/>
        <w:gridCol w:w="25"/>
        <w:gridCol w:w="567"/>
        <w:gridCol w:w="567"/>
        <w:gridCol w:w="436"/>
        <w:gridCol w:w="131"/>
        <w:gridCol w:w="294"/>
        <w:gridCol w:w="273"/>
        <w:gridCol w:w="425"/>
        <w:gridCol w:w="425"/>
        <w:gridCol w:w="426"/>
        <w:gridCol w:w="425"/>
        <w:gridCol w:w="425"/>
        <w:gridCol w:w="143"/>
        <w:gridCol w:w="424"/>
        <w:gridCol w:w="294"/>
        <w:gridCol w:w="131"/>
        <w:gridCol w:w="294"/>
        <w:gridCol w:w="132"/>
        <w:gridCol w:w="425"/>
        <w:gridCol w:w="425"/>
        <w:gridCol w:w="425"/>
        <w:gridCol w:w="188"/>
        <w:gridCol w:w="160"/>
        <w:gridCol w:w="2417"/>
      </w:tblGrid>
      <w:tr w:rsidR="00D844F3" w:rsidRPr="00B77115" w14:paraId="256BD2B0" w14:textId="1635B02A" w:rsidTr="00D844F3">
        <w:trPr>
          <w:gridAfter w:val="18"/>
          <w:wAfter w:w="7857" w:type="dxa"/>
          <w:trHeight w:val="612"/>
        </w:trPr>
        <w:tc>
          <w:tcPr>
            <w:tcW w:w="1148" w:type="dxa"/>
            <w:vMerge w:val="restart"/>
            <w:shd w:val="clear" w:color="auto" w:fill="auto"/>
            <w:noWrap/>
            <w:vAlign w:val="center"/>
          </w:tcPr>
          <w:p w14:paraId="75919E8B" w14:textId="7777777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PRODUTO 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14:paraId="6E7C2B7C" w14:textId="7777777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DISCRIMINAÇÃO DE  ATIVIDADES</w:t>
            </w:r>
          </w:p>
        </w:tc>
        <w:tc>
          <w:tcPr>
            <w:tcW w:w="2487" w:type="dxa"/>
            <w:gridSpan w:val="6"/>
          </w:tcPr>
          <w:p w14:paraId="61C2584D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718" w:type="dxa"/>
            <w:gridSpan w:val="3"/>
          </w:tcPr>
          <w:p w14:paraId="0B9183DE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010" w:type="dxa"/>
            <w:gridSpan w:val="3"/>
          </w:tcPr>
          <w:p w14:paraId="5CAF1E3B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5" w:type="dxa"/>
            <w:gridSpan w:val="4"/>
          </w:tcPr>
          <w:p w14:paraId="0FC096DE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</w:tcPr>
          <w:p w14:paraId="24B40A9C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</w:tr>
      <w:tr w:rsidR="00D844F3" w:rsidRPr="00B77115" w14:paraId="0EFBC9C8" w14:textId="77777777" w:rsidTr="00D844F3">
        <w:trPr>
          <w:trHeight w:val="969"/>
        </w:trPr>
        <w:tc>
          <w:tcPr>
            <w:tcW w:w="1148" w:type="dxa"/>
            <w:vMerge/>
            <w:shd w:val="clear" w:color="auto" w:fill="auto"/>
            <w:noWrap/>
            <w:vAlign w:val="center"/>
            <w:hideMark/>
          </w:tcPr>
          <w:p w14:paraId="347E7FCE" w14:textId="7777777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14:paraId="73F9E1D1" w14:textId="7777777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13" w:type="dxa"/>
            <w:shd w:val="clear" w:color="auto" w:fill="auto"/>
            <w:vAlign w:val="center"/>
            <w:hideMark/>
          </w:tcPr>
          <w:p w14:paraId="7F679427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JUN</w:t>
            </w:r>
          </w:p>
          <w:p w14:paraId="545902EA" w14:textId="6A3F0508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8D79525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JUL</w:t>
            </w:r>
          </w:p>
          <w:p w14:paraId="75D1ABBD" w14:textId="5D60C37C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B65E9C" w14:textId="75703AF3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AGO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583E57" w14:textId="7E92715D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SET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65C8E3C" w14:textId="019BDAD6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OUT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E3AB06A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NOV</w:t>
            </w:r>
          </w:p>
          <w:p w14:paraId="47C96CBD" w14:textId="13497FA0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C9B680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DEZ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</w:t>
            </w:r>
          </w:p>
          <w:p w14:paraId="155D5971" w14:textId="147F96D2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393D022B" w14:textId="33B5F679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JAN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488F559" w14:textId="333292AF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FEV 2022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0866030B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MAR</w:t>
            </w:r>
          </w:p>
          <w:p w14:paraId="45394D58" w14:textId="4C8F6BAD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9061B" w14:textId="4C4ECBB3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ABR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5A3D50" w14:textId="77777777" w:rsidR="00D844F3" w:rsidRDefault="00D844F3" w:rsidP="00B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MAIO</w:t>
            </w:r>
          </w:p>
          <w:p w14:paraId="338D3A24" w14:textId="4BFC4E72" w:rsidR="00D844F3" w:rsidRDefault="00D844F3" w:rsidP="00B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2022</w:t>
            </w:r>
          </w:p>
          <w:p w14:paraId="6C4C0B2E" w14:textId="511F29A3" w:rsidR="00D844F3" w:rsidRPr="00B77115" w:rsidRDefault="00D844F3" w:rsidP="00B51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14:paraId="3C55C797" w14:textId="7B792DD2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JUNHO 2022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14:paraId="64749A09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JULHO</w:t>
            </w:r>
          </w:p>
          <w:p w14:paraId="41D6CAA4" w14:textId="1F03A564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8C6CC" w14:textId="7730E913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AGO 2022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5F7C69" w14:textId="05B0C3B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SET 2022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34D576" w14:textId="343959FE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OUT 2022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EEDD986" w14:textId="47A35D69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NOV 2022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BEB25C" w14:textId="36F6BF2C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DEZ 2022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CD549B" w14:textId="59C990B8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JAN 2023</w:t>
            </w:r>
          </w:p>
        </w:tc>
        <w:tc>
          <w:tcPr>
            <w:tcW w:w="425" w:type="dxa"/>
            <w:gridSpan w:val="2"/>
          </w:tcPr>
          <w:p w14:paraId="0D9F2422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1E94CD7A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624C4BB7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7AE39735" w14:textId="4D9B850E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FEV 2023</w:t>
            </w:r>
          </w:p>
        </w:tc>
        <w:tc>
          <w:tcPr>
            <w:tcW w:w="426" w:type="dxa"/>
            <w:gridSpan w:val="2"/>
          </w:tcPr>
          <w:p w14:paraId="6D49DF95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6D639C8F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63054A9A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108B0DC5" w14:textId="217A11B0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MAR 2023</w:t>
            </w:r>
          </w:p>
        </w:tc>
        <w:tc>
          <w:tcPr>
            <w:tcW w:w="425" w:type="dxa"/>
          </w:tcPr>
          <w:p w14:paraId="2C00A33B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4C3AF56B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6DC4879A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1F5B36A2" w14:textId="0CE5FA6B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ABR 2023</w:t>
            </w:r>
          </w:p>
        </w:tc>
        <w:tc>
          <w:tcPr>
            <w:tcW w:w="425" w:type="dxa"/>
          </w:tcPr>
          <w:p w14:paraId="4EE5CB98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4E269D26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329EB109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06F1A9D0" w14:textId="3A6793D2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MAIO 2023</w:t>
            </w:r>
          </w:p>
        </w:tc>
        <w:tc>
          <w:tcPr>
            <w:tcW w:w="425" w:type="dxa"/>
          </w:tcPr>
          <w:p w14:paraId="020B9899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512ADDCA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24945416" w14:textId="77777777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  <w:p w14:paraId="314CF423" w14:textId="748B71A9" w:rsidR="00D844F3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JUN</w:t>
            </w:r>
          </w:p>
          <w:p w14:paraId="465D0637" w14:textId="703EA2C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2023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14:paraId="2B0236C4" w14:textId="6A688256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Total</w:t>
            </w:r>
          </w:p>
        </w:tc>
      </w:tr>
      <w:tr w:rsidR="00D844F3" w:rsidRPr="00B77115" w14:paraId="7D1F47A4" w14:textId="77777777" w:rsidTr="00D844F3">
        <w:trPr>
          <w:cantSplit/>
          <w:trHeight w:val="1245"/>
        </w:trPr>
        <w:tc>
          <w:tcPr>
            <w:tcW w:w="1148" w:type="dxa"/>
            <w:shd w:val="clear" w:color="auto" w:fill="auto"/>
            <w:vAlign w:val="center"/>
            <w:hideMark/>
          </w:tcPr>
          <w:p w14:paraId="6C78C98E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Plano de Trabalho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70D94CDC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Entregar relatório completo do plano de trabalho </w:t>
            </w:r>
          </w:p>
        </w:tc>
        <w:tc>
          <w:tcPr>
            <w:tcW w:w="413" w:type="dxa"/>
            <w:shd w:val="clear" w:color="auto" w:fill="C2D69B" w:themeFill="accent3" w:themeFillTint="99"/>
            <w:textDirection w:val="btLr"/>
            <w:vAlign w:val="center"/>
            <w:hideMark/>
          </w:tcPr>
          <w:p w14:paraId="5B6692ED" w14:textId="6DDF2595" w:rsidR="00D844F3" w:rsidRPr="00B77115" w:rsidRDefault="00D844F3" w:rsidP="00576F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Plano  de Trabalho exercício de 20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1F6372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436BB9F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C886E0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1EAF71F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1E173F7F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EBBFCD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14:paraId="7B2A256A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EA3CC9" w14:textId="77777777" w:rsidR="00D844F3" w:rsidRPr="00B77115" w:rsidRDefault="00D844F3" w:rsidP="0057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14:paraId="272AA671" w14:textId="4FA31734" w:rsidR="00D844F3" w:rsidRPr="00B77115" w:rsidRDefault="00D844F3" w:rsidP="00576F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  <w:hideMark/>
          </w:tcPr>
          <w:p w14:paraId="2A3FF21A" w14:textId="2A3949D3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Plano  de Trabalho exercício 202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799FF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14:paraId="5A1BC193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14:paraId="75DDFAA4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E56867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E316F3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F458D1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00438A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2BB10B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33B768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</w:tcPr>
          <w:p w14:paraId="395BF9DF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gridSpan w:val="2"/>
          </w:tcPr>
          <w:p w14:paraId="1864AD5E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357890AB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7380CF72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7C779B46" w14:textId="000C50B5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14:paraId="3673375A" w14:textId="79C4582C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D844F3" w:rsidRPr="00B77115" w14:paraId="6080B598" w14:textId="77777777" w:rsidTr="00D844F3">
        <w:trPr>
          <w:cantSplit/>
          <w:trHeight w:val="1440"/>
        </w:trPr>
        <w:tc>
          <w:tcPr>
            <w:tcW w:w="1148" w:type="dxa"/>
            <w:shd w:val="clear" w:color="auto" w:fill="auto"/>
            <w:vAlign w:val="center"/>
            <w:hideMark/>
          </w:tcPr>
          <w:p w14:paraId="340C5783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Relatórios Trimestrais do exercício em análise.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58861D05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Entregar relatório com avaliação das Demonstrações Contábeis e Controles Internos.</w:t>
            </w:r>
          </w:p>
        </w:tc>
        <w:tc>
          <w:tcPr>
            <w:tcW w:w="413" w:type="dxa"/>
            <w:shd w:val="clear" w:color="000000" w:fill="C2D69A"/>
            <w:textDirection w:val="btLr"/>
            <w:vAlign w:val="center"/>
            <w:hideMark/>
          </w:tcPr>
          <w:p w14:paraId="2C144041" w14:textId="4FB4AAC7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1º Rel. do Trim.de 20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  <w:hideMark/>
          </w:tcPr>
          <w:p w14:paraId="1FF1C59F" w14:textId="77777777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000000" w:fill="C2D69A"/>
            <w:textDirection w:val="btLr"/>
            <w:vAlign w:val="center"/>
            <w:hideMark/>
          </w:tcPr>
          <w:p w14:paraId="19372D98" w14:textId="592F9D9B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2º Rel. do Trim.de 20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74DCE8F9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59E2809B" w14:textId="0B3DC7AC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616CA6BA" w14:textId="615A638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3</w:t>
            </w:r>
            <w:r w:rsidRPr="00B512C8"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C2D69B" w:themeFill="accent3" w:themeFillTint="99"/>
                <w:lang w:eastAsia="pt-BR"/>
              </w:rPr>
              <w:t>º Rel. do Trim.de 2021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14:paraId="20452768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14:paraId="18058199" w14:textId="717FE8FC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64982A1" w14:textId="6A40760A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6D252F3B" w14:textId="45FD40FD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 </w:t>
            </w:r>
            <w:r w:rsidRPr="00B512C8"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C2D69B" w:themeFill="accent3" w:themeFillTint="99"/>
                <w:lang w:eastAsia="pt-BR"/>
              </w:rPr>
              <w:t>4º Rel. do Trim.de 2021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14:paraId="4691D4FB" w14:textId="3DCE7468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63A48669" w14:textId="34549FAF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1º Rel. do Trim.de 202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14:paraId="39C55332" w14:textId="1BDD54BB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621571F7" w14:textId="750B1384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2º Rel. do Trim.de 202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14:paraId="6BC1F189" w14:textId="77777777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0A5C08B0" w14:textId="27DF81D3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shd w:val="clear" w:color="auto" w:fill="C2D69B" w:themeFill="accent3" w:themeFillTint="99"/>
            <w:noWrap/>
            <w:textDirection w:val="btLr"/>
            <w:vAlign w:val="center"/>
            <w:hideMark/>
          </w:tcPr>
          <w:p w14:paraId="07C5FB6B" w14:textId="21866598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3º Rel do Trim de 2022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14:paraId="514AE32E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14:paraId="40FA351A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bottom"/>
          </w:tcPr>
          <w:p w14:paraId="59D3F4AB" w14:textId="51015CB5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1125461A" w14:textId="1200970D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gridSpan w:val="2"/>
            <w:shd w:val="clear" w:color="auto" w:fill="C2D69B" w:themeFill="accent3" w:themeFillTint="99"/>
            <w:textDirection w:val="btLr"/>
          </w:tcPr>
          <w:p w14:paraId="7C2FBDA5" w14:textId="3BAF7CDA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4º </w:t>
            </w:r>
            <w:r w:rsidRPr="00D844F3"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C2D69B" w:themeFill="accent3" w:themeFillTint="99"/>
                <w:lang w:eastAsia="pt-BR"/>
              </w:rPr>
              <w:t>Rel. do Trim.de 2020</w:t>
            </w:r>
          </w:p>
        </w:tc>
        <w:tc>
          <w:tcPr>
            <w:tcW w:w="425" w:type="dxa"/>
            <w:textDirection w:val="btLr"/>
          </w:tcPr>
          <w:p w14:paraId="1CAA6D93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textDirection w:val="btLr"/>
          </w:tcPr>
          <w:p w14:paraId="25315FDA" w14:textId="77777777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textDirection w:val="btLr"/>
          </w:tcPr>
          <w:p w14:paraId="19B04A54" w14:textId="2FA34240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textDirection w:val="btLr"/>
            <w:vAlign w:val="bottom"/>
            <w:hideMark/>
          </w:tcPr>
          <w:p w14:paraId="40538E23" w14:textId="138CC00C" w:rsidR="00D844F3" w:rsidRPr="00B77115" w:rsidRDefault="00D844F3" w:rsidP="00D0498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D844F3" w:rsidRPr="00B77115" w14:paraId="3E27F4D2" w14:textId="77777777" w:rsidTr="00D844F3">
        <w:trPr>
          <w:cantSplit/>
          <w:trHeight w:val="1785"/>
        </w:trPr>
        <w:tc>
          <w:tcPr>
            <w:tcW w:w="1148" w:type="dxa"/>
            <w:shd w:val="clear" w:color="auto" w:fill="auto"/>
            <w:vAlign w:val="center"/>
            <w:hideMark/>
          </w:tcPr>
          <w:p w14:paraId="44C3831A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Parecer dos Auditores do exercício analisado.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1B895217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Entregar relatório dos Auditores Independentes sobre as Demonstrações Contábeis do exercício analisado (Parecer dos Auditores).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7E1F076E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6D0751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7CBE67BE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9EE281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7D6439B7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9070CEE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87CC37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textDirection w:val="btLr"/>
            <w:vAlign w:val="center"/>
            <w:hideMark/>
          </w:tcPr>
          <w:p w14:paraId="6AB25E4D" w14:textId="6B90D0B3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57D8A7C8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2DA98E81" w14:textId="1B6CC40C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Rel dos Auditores exercicio 20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CC573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FBDC5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74E0051B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5130D525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596DBB7D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61BE9C73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84D326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A53DCF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410258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center"/>
          </w:tcPr>
          <w:p w14:paraId="1903C323" w14:textId="3E4B3936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</w:tcPr>
          <w:p w14:paraId="1CF2AF50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gridSpan w:val="2"/>
            <w:shd w:val="clear" w:color="auto" w:fill="C2D69B" w:themeFill="accent3" w:themeFillTint="99"/>
          </w:tcPr>
          <w:p w14:paraId="55AC2580" w14:textId="56960244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Rel dos Auditores exercicio 202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425" w:type="dxa"/>
          </w:tcPr>
          <w:p w14:paraId="493D078B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41989155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3D839297" w14:textId="7236F66C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14:paraId="03506464" w14:textId="1B203450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D844F3" w:rsidRPr="00B77115" w14:paraId="6E03ED55" w14:textId="77777777" w:rsidTr="00D844F3">
        <w:trPr>
          <w:cantSplit/>
          <w:trHeight w:val="1800"/>
        </w:trPr>
        <w:tc>
          <w:tcPr>
            <w:tcW w:w="1148" w:type="dxa"/>
            <w:shd w:val="clear" w:color="auto" w:fill="auto"/>
            <w:vAlign w:val="center"/>
            <w:hideMark/>
          </w:tcPr>
          <w:p w14:paraId="1DE7E161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Reuniões com a Diretoria Adm Financeira, Conselhos Fiscal e Curador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14:paraId="63BDFC7C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Esclarecer dúvidas referente ao relatório de auditoria.</w:t>
            </w:r>
          </w:p>
        </w:tc>
        <w:tc>
          <w:tcPr>
            <w:tcW w:w="413" w:type="dxa"/>
            <w:shd w:val="clear" w:color="auto" w:fill="FFFFFF" w:themeFill="background1"/>
            <w:noWrap/>
            <w:vAlign w:val="center"/>
            <w:hideMark/>
          </w:tcPr>
          <w:p w14:paraId="0A8C0E5F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3A100683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13D6ABAE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D84EEC1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14:paraId="5FC832F6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E57E0D5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C592093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2436F08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200778A0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AB4932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B23F069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14:paraId="4CCABF8A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22F158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917922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14:paraId="23E10816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bottom"/>
            <w:hideMark/>
          </w:tcPr>
          <w:p w14:paraId="0AFFFBDA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14:paraId="196D9517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1BFD645B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FFB818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vAlign w:val="center"/>
          </w:tcPr>
          <w:p w14:paraId="0746640A" w14:textId="77777777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</w:tcPr>
          <w:p w14:paraId="1592E450" w14:textId="77777777" w:rsidR="00D844F3" w:rsidRPr="00B77115" w:rsidRDefault="00D844F3" w:rsidP="00D0498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gridSpan w:val="2"/>
          </w:tcPr>
          <w:p w14:paraId="2C897A3D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3E7EA712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13E7AC00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189D4E12" w14:textId="32373AB8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REUNIÃO FINAL</w:t>
            </w:r>
          </w:p>
        </w:tc>
        <w:tc>
          <w:tcPr>
            <w:tcW w:w="2765" w:type="dxa"/>
            <w:gridSpan w:val="3"/>
            <w:shd w:val="clear" w:color="auto" w:fill="auto"/>
            <w:noWrap/>
            <w:vAlign w:val="bottom"/>
            <w:hideMark/>
          </w:tcPr>
          <w:p w14:paraId="52464CFA" w14:textId="7B9B872A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D844F3" w:rsidRPr="00B77115" w14:paraId="7B6658E1" w14:textId="77777777" w:rsidTr="00D844F3">
        <w:trPr>
          <w:trHeight w:val="315"/>
        </w:trPr>
        <w:tc>
          <w:tcPr>
            <w:tcW w:w="2296" w:type="dxa"/>
            <w:gridSpan w:val="2"/>
            <w:shd w:val="clear" w:color="auto" w:fill="auto"/>
            <w:noWrap/>
            <w:vAlign w:val="center"/>
            <w:hideMark/>
          </w:tcPr>
          <w:p w14:paraId="27B4BFE7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 xml:space="preserve"> TOTAIS EM %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5C32DBA8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12,00%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219499" w14:textId="77777777" w:rsidR="00D844F3" w:rsidRPr="00B77115" w:rsidRDefault="00D844F3" w:rsidP="00D0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4E7FE1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8CD3D2" w14:textId="77777777" w:rsidR="00D844F3" w:rsidRPr="00B77115" w:rsidRDefault="00D844F3" w:rsidP="00D04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A70D83" w14:textId="2EE11D1F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67BE158E" w14:textId="6B19622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4DE6EB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01A0824B" w14:textId="24CEC5DC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B31E37" w14:textId="0BC816C2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14:paraId="439AD979" w14:textId="72CB1F58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2,00%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5D832" w14:textId="0D89099C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3CF07" w14:textId="201E203E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0A7A29B8" w14:textId="0D3B7E33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0B9F3A15" w14:textId="473D098C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8400FB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2696B8" w14:textId="5D223541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70DC4D" w14:textId="2EE2B793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8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C02615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819845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0,00%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BB6D96" w14:textId="54EEB314" w:rsidR="00D844F3" w:rsidRPr="00B77115" w:rsidRDefault="00D844F3" w:rsidP="0053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</w:t>
            </w: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,00%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F7D2A4B" w14:textId="77777777" w:rsidR="00D844F3" w:rsidRPr="00B77115" w:rsidRDefault="00D844F3" w:rsidP="0053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6" w:type="dxa"/>
            <w:gridSpan w:val="2"/>
          </w:tcPr>
          <w:p w14:paraId="2E7F72B0" w14:textId="41B5CD51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22,00%</w:t>
            </w:r>
          </w:p>
        </w:tc>
        <w:tc>
          <w:tcPr>
            <w:tcW w:w="425" w:type="dxa"/>
          </w:tcPr>
          <w:p w14:paraId="681D6EBD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50BFE686" w14:textId="77777777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</w:tcPr>
          <w:p w14:paraId="637119A3" w14:textId="0F382B10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02,00%</w:t>
            </w: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14:paraId="6FD28C89" w14:textId="65C8CD19" w:rsidR="00D844F3" w:rsidRPr="00B77115" w:rsidRDefault="00D844F3" w:rsidP="0084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100,00%</w:t>
            </w:r>
          </w:p>
        </w:tc>
      </w:tr>
      <w:tr w:rsidR="00D844F3" w:rsidRPr="00B77115" w14:paraId="398047C5" w14:textId="4C2E3A07" w:rsidTr="00D844F3">
        <w:trPr>
          <w:gridAfter w:val="1"/>
          <w:wAfter w:w="2417" w:type="dxa"/>
          <w:trHeight w:val="300"/>
        </w:trPr>
        <w:tc>
          <w:tcPr>
            <w:tcW w:w="8804" w:type="dxa"/>
            <w:gridSpan w:val="21"/>
            <w:shd w:val="clear" w:color="auto" w:fill="auto"/>
            <w:noWrap/>
            <w:vAlign w:val="center"/>
          </w:tcPr>
          <w:p w14:paraId="206CAC59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</w:pPr>
            <w:r w:rsidRPr="00B7711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t-BR"/>
              </w:rPr>
              <w:t>OBS: O LICITANTE VENCEDOR DEVERÁ APRESENTAR CRONOGRAMA FÍSICO FINANCEIRO NA DATA DA ASSINATURA DO CONTRATO, A SER APROVADO PELA FUNDAÇÃO FLORESTAL.</w:t>
            </w:r>
          </w:p>
        </w:tc>
        <w:tc>
          <w:tcPr>
            <w:tcW w:w="2269" w:type="dxa"/>
            <w:gridSpan w:val="6"/>
            <w:shd w:val="clear" w:color="auto" w:fill="auto"/>
            <w:noWrap/>
            <w:vAlign w:val="bottom"/>
            <w:hideMark/>
          </w:tcPr>
          <w:p w14:paraId="041C8882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718" w:type="dxa"/>
            <w:gridSpan w:val="2"/>
          </w:tcPr>
          <w:p w14:paraId="70630EC0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425" w:type="dxa"/>
            <w:gridSpan w:val="2"/>
          </w:tcPr>
          <w:p w14:paraId="0A712320" w14:textId="7777777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595" w:type="dxa"/>
            <w:gridSpan w:val="5"/>
          </w:tcPr>
          <w:p w14:paraId="3D3F75E9" w14:textId="6CFB9432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160" w:type="dxa"/>
          </w:tcPr>
          <w:p w14:paraId="2474F191" w14:textId="04F16F17" w:rsidR="00D844F3" w:rsidRPr="00B77115" w:rsidRDefault="00D844F3" w:rsidP="00843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</w:tc>
      </w:tr>
    </w:tbl>
    <w:p w14:paraId="094E3067" w14:textId="77777777" w:rsidR="008A6920" w:rsidRPr="00843335" w:rsidRDefault="008A6920" w:rsidP="00843335"/>
    <w:sectPr w:rsidR="008A6920" w:rsidRPr="00843335" w:rsidSect="00B771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7FE0" w14:textId="77777777" w:rsidR="00576FE9" w:rsidRDefault="00576FE9" w:rsidP="00252D3C">
      <w:pPr>
        <w:spacing w:after="0" w:line="240" w:lineRule="auto"/>
      </w:pPr>
      <w:r>
        <w:separator/>
      </w:r>
    </w:p>
  </w:endnote>
  <w:endnote w:type="continuationSeparator" w:id="0">
    <w:p w14:paraId="7B9F138B" w14:textId="77777777" w:rsidR="00576FE9" w:rsidRDefault="00576FE9" w:rsidP="0025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9F1C" w14:textId="77777777" w:rsidR="00576FE9" w:rsidRDefault="00576FE9" w:rsidP="00252D3C">
      <w:pPr>
        <w:spacing w:after="0" w:line="240" w:lineRule="auto"/>
      </w:pPr>
      <w:r>
        <w:separator/>
      </w:r>
    </w:p>
  </w:footnote>
  <w:footnote w:type="continuationSeparator" w:id="0">
    <w:p w14:paraId="71665FDA" w14:textId="77777777" w:rsidR="00576FE9" w:rsidRDefault="00576FE9" w:rsidP="0025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CC"/>
    <w:rsid w:val="000B53EB"/>
    <w:rsid w:val="001E5E60"/>
    <w:rsid w:val="00211461"/>
    <w:rsid w:val="00252D3C"/>
    <w:rsid w:val="00306B01"/>
    <w:rsid w:val="00474338"/>
    <w:rsid w:val="00484123"/>
    <w:rsid w:val="004D4AD0"/>
    <w:rsid w:val="00532102"/>
    <w:rsid w:val="00537ACC"/>
    <w:rsid w:val="00543CF2"/>
    <w:rsid w:val="00576FE9"/>
    <w:rsid w:val="006B2A5A"/>
    <w:rsid w:val="008345EB"/>
    <w:rsid w:val="00843335"/>
    <w:rsid w:val="008A6920"/>
    <w:rsid w:val="008B73C5"/>
    <w:rsid w:val="009017FC"/>
    <w:rsid w:val="00A82485"/>
    <w:rsid w:val="00A8506C"/>
    <w:rsid w:val="00AE74C0"/>
    <w:rsid w:val="00B512C8"/>
    <w:rsid w:val="00B77115"/>
    <w:rsid w:val="00C91F13"/>
    <w:rsid w:val="00C970E8"/>
    <w:rsid w:val="00D0498E"/>
    <w:rsid w:val="00D844F3"/>
    <w:rsid w:val="00D91664"/>
    <w:rsid w:val="00E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2DA31E"/>
  <w15:docId w15:val="{4F7F796C-79E7-4663-B7BD-571441A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D3C"/>
  </w:style>
  <w:style w:type="paragraph" w:styleId="Rodap">
    <w:name w:val="footer"/>
    <w:basedOn w:val="Normal"/>
    <w:link w:val="RodapChar"/>
    <w:uiPriority w:val="99"/>
    <w:unhideWhenUsed/>
    <w:rsid w:val="0025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Marcos Abate</dc:creator>
  <cp:lastModifiedBy>Markus Vinicius Trevisan</cp:lastModifiedBy>
  <cp:revision>3</cp:revision>
  <cp:lastPrinted>2019-02-12T10:13:00Z</cp:lastPrinted>
  <dcterms:created xsi:type="dcterms:W3CDTF">2021-04-13T18:38:00Z</dcterms:created>
  <dcterms:modified xsi:type="dcterms:W3CDTF">2021-05-07T12:55:00Z</dcterms:modified>
</cp:coreProperties>
</file>