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A34" w:rsidRDefault="000F1140">
      <w:pPr>
        <w:spacing w:after="37"/>
        <w:ind w:left="3978" w:firstLine="0"/>
        <w:jc w:val="lef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580083" cy="907085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80083" cy="90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A34" w:rsidRDefault="000F1140">
      <w:pPr>
        <w:spacing w:after="5"/>
        <w:ind w:left="12" w:right="18"/>
        <w:jc w:val="center"/>
      </w:pPr>
      <w:r>
        <w:rPr>
          <w:b/>
        </w:rPr>
        <w:t>Governo do Estado de São Paulo</w:t>
      </w:r>
    </w:p>
    <w:p w:rsidR="00CC7A34" w:rsidRDefault="000F1140">
      <w:pPr>
        <w:spacing w:after="5"/>
        <w:ind w:left="12" w:right="20"/>
        <w:jc w:val="center"/>
      </w:pPr>
      <w:r>
        <w:rPr>
          <w:b/>
        </w:rPr>
        <w:t>Fundação para a Conservação e a Produção Florestal do Estado de São Paulo</w:t>
      </w:r>
    </w:p>
    <w:p w:rsidR="00CC7A34" w:rsidRDefault="000F1140">
      <w:pPr>
        <w:spacing w:after="194"/>
        <w:ind w:left="12" w:right="32"/>
        <w:jc w:val="center"/>
      </w:pPr>
      <w:r>
        <w:rPr>
          <w:b/>
        </w:rPr>
        <w:t>Diretoria Executiva-DE</w:t>
      </w:r>
    </w:p>
    <w:p w:rsidR="00CC7A34" w:rsidRDefault="000F1140">
      <w:pPr>
        <w:spacing w:after="261"/>
        <w:ind w:left="0" w:right="17" w:firstLine="0"/>
        <w:jc w:val="center"/>
      </w:pPr>
      <w:r>
        <w:rPr>
          <w:b/>
          <w:sz w:val="34"/>
        </w:rPr>
        <w:t xml:space="preserve"> </w:t>
      </w:r>
    </w:p>
    <w:p w:rsidR="00CC7A34" w:rsidRDefault="000F1140">
      <w:pPr>
        <w:pStyle w:val="Ttulo1"/>
      </w:pPr>
      <w:r>
        <w:t>EDITAL</w:t>
      </w:r>
    </w:p>
    <w:p w:rsidR="00CC7A34" w:rsidRDefault="000F1140">
      <w:pPr>
        <w:spacing w:after="102"/>
        <w:ind w:left="1966" w:firstLine="0"/>
        <w:jc w:val="left"/>
      </w:pPr>
      <w:r>
        <w:t xml:space="preserve">  </w:t>
      </w:r>
    </w:p>
    <w:p w:rsidR="00CC7A34" w:rsidRDefault="000F1140">
      <w:pPr>
        <w:spacing w:after="102"/>
        <w:ind w:right="17"/>
      </w:pPr>
      <w:r>
        <w:rPr>
          <w:b/>
        </w:rPr>
        <w:t>Nº do Processo:</w:t>
      </w:r>
      <w:r>
        <w:t xml:space="preserve"> 262.00001868/2023-69</w:t>
      </w:r>
    </w:p>
    <w:p w:rsidR="00CC7A34" w:rsidRDefault="000F1140">
      <w:pPr>
        <w:spacing w:after="102"/>
        <w:ind w:right="17"/>
      </w:pPr>
      <w:r>
        <w:rPr>
          <w:b/>
        </w:rPr>
        <w:t>Interessado:</w:t>
      </w:r>
      <w:r>
        <w:t xml:space="preserve"> DLS/GVRLS/Resex Ilha Do Tumba</w:t>
      </w:r>
    </w:p>
    <w:p w:rsidR="00CC7A34" w:rsidRDefault="000F1140">
      <w:pPr>
        <w:spacing w:after="111"/>
        <w:ind w:left="154" w:right="17" w:firstLine="1812"/>
      </w:pPr>
      <w:r>
        <w:rPr>
          <w:b/>
        </w:rPr>
        <w:t>Assunto:</w:t>
      </w:r>
      <w:r>
        <w:t xml:space="preserve"> </w:t>
      </w:r>
      <w:r>
        <w:t>Renovação do Conselho Deliberativo da Reserva Extrativista Ilha do Tumba</w:t>
      </w:r>
    </w:p>
    <w:p w:rsidR="00CC7A34" w:rsidRDefault="000F1140">
      <w:pPr>
        <w:spacing w:after="255"/>
        <w:ind w:left="1966" w:firstLine="0"/>
        <w:jc w:val="left"/>
      </w:pPr>
      <w:r>
        <w:t xml:space="preserve">  </w:t>
      </w:r>
    </w:p>
    <w:p w:rsidR="00CC7A34" w:rsidRDefault="000F1140">
      <w:pPr>
        <w:spacing w:after="255"/>
        <w:ind w:left="0" w:firstLine="0"/>
        <w:jc w:val="left"/>
      </w:pPr>
      <w:r>
        <w:t xml:space="preserve"> </w:t>
      </w:r>
    </w:p>
    <w:p w:rsidR="00CC7A34" w:rsidRDefault="000F1140">
      <w:pPr>
        <w:spacing w:after="102"/>
        <w:ind w:left="1966" w:firstLine="0"/>
        <w:jc w:val="left"/>
      </w:pPr>
      <w:r>
        <w:t xml:space="preserve"> </w:t>
      </w:r>
    </w:p>
    <w:p w:rsidR="00CC7A34" w:rsidRDefault="000F1140">
      <w:pPr>
        <w:pStyle w:val="Ttulo2"/>
        <w:ind w:left="12" w:right="20"/>
      </w:pPr>
      <w:r>
        <w:t>EDITAL DE CHAMAMENTO DA SOCIEDADE CIVIL 84/2023</w:t>
      </w:r>
    </w:p>
    <w:p w:rsidR="00CC7A34" w:rsidRDefault="000F1140">
      <w:pPr>
        <w:ind w:left="0" w:right="25" w:firstLine="0"/>
        <w:jc w:val="center"/>
      </w:pPr>
      <w:r>
        <w:t xml:space="preserve"> </w:t>
      </w:r>
    </w:p>
    <w:p w:rsidR="00CC7A34" w:rsidRDefault="000F1140">
      <w:pPr>
        <w:tabs>
          <w:tab w:val="center" w:pos="2813"/>
          <w:tab w:val="center" w:pos="4272"/>
          <w:tab w:val="center" w:pos="5739"/>
          <w:tab w:val="center" w:pos="7198"/>
          <w:tab w:val="center" w:pos="8848"/>
          <w:tab w:val="right" w:pos="10463"/>
        </w:tabs>
        <w:spacing w:after="5"/>
        <w:ind w:left="-15" w:firstLine="0"/>
        <w:jc w:val="left"/>
      </w:pPr>
      <w:r>
        <w:rPr>
          <w:b/>
        </w:rPr>
        <w:t xml:space="preserve">CHAMAMENTO </w:t>
      </w:r>
      <w:r>
        <w:rPr>
          <w:b/>
        </w:rPr>
        <w:tab/>
        <w:t xml:space="preserve">DE </w:t>
      </w:r>
      <w:r>
        <w:rPr>
          <w:b/>
        </w:rPr>
        <w:tab/>
        <w:t xml:space="preserve">ENTIDADES </w:t>
      </w:r>
      <w:r>
        <w:rPr>
          <w:b/>
        </w:rPr>
        <w:tab/>
        <w:t xml:space="preserve">DA </w:t>
      </w:r>
      <w:r>
        <w:rPr>
          <w:b/>
        </w:rPr>
        <w:tab/>
        <w:t xml:space="preserve">SOCIEDADE </w:t>
      </w:r>
      <w:r>
        <w:rPr>
          <w:b/>
        </w:rPr>
        <w:tab/>
        <w:t xml:space="preserve">CIVIL </w:t>
      </w:r>
      <w:r>
        <w:rPr>
          <w:b/>
        </w:rPr>
        <w:tab/>
        <w:t>PARA</w:t>
      </w:r>
    </w:p>
    <w:p w:rsidR="00CC7A34" w:rsidRDefault="000F1140">
      <w:pPr>
        <w:spacing w:after="5"/>
        <w:ind w:left="-5" w:right="1"/>
      </w:pPr>
      <w:r>
        <w:rPr>
          <w:b/>
        </w:rPr>
        <w:t>HABILITAÇÃO NO PROCESSO DE RENOVAÇÃO DO CONSELHO</w:t>
      </w:r>
    </w:p>
    <w:p w:rsidR="00CC7A34" w:rsidRDefault="000F1140">
      <w:pPr>
        <w:spacing w:after="5"/>
        <w:ind w:left="-5" w:right="1"/>
      </w:pPr>
      <w:r>
        <w:rPr>
          <w:b/>
        </w:rPr>
        <w:t>GESTOR DA RESERVA EXTRATIVISTA DA ILHA DO TUMBA BIÊNIO</w:t>
      </w:r>
    </w:p>
    <w:p w:rsidR="00CC7A34" w:rsidRDefault="000F1140">
      <w:pPr>
        <w:spacing w:after="5"/>
        <w:ind w:left="-5" w:right="1"/>
      </w:pPr>
      <w:r>
        <w:rPr>
          <w:b/>
        </w:rPr>
        <w:t>2023/2025.</w:t>
      </w:r>
    </w:p>
    <w:p w:rsidR="00CC7A34" w:rsidRDefault="000F1140">
      <w:pPr>
        <w:spacing w:after="5"/>
        <w:ind w:left="-5" w:right="1"/>
      </w:pPr>
      <w:r>
        <w:rPr>
          <w:b/>
        </w:rPr>
        <w:t>Processo Físico FF 254/2018 e SEI 262.00001868/2023-69</w:t>
      </w:r>
    </w:p>
    <w:p w:rsidR="00CC7A34" w:rsidRDefault="000F1140">
      <w:pPr>
        <w:ind w:left="0" w:firstLine="0"/>
        <w:jc w:val="left"/>
      </w:pPr>
      <w:r>
        <w:t xml:space="preserve"> </w:t>
      </w:r>
    </w:p>
    <w:p w:rsidR="00CC7A34" w:rsidRDefault="000F1140">
      <w:pPr>
        <w:ind w:left="-5" w:right="17"/>
      </w:pPr>
      <w:r>
        <w:t>A Fundação para a Conservação e a Produção Florestal do Estado de São Paulo – Fundação Florestal, no uso de suas atribuições legais e</w:t>
      </w:r>
      <w:r>
        <w:t xml:space="preserve"> estatutárias e,</w:t>
      </w:r>
    </w:p>
    <w:p w:rsidR="00CC7A34" w:rsidRDefault="000F1140">
      <w:pPr>
        <w:ind w:left="0" w:firstLine="0"/>
        <w:jc w:val="left"/>
      </w:pPr>
      <w:r>
        <w:t xml:space="preserve"> </w:t>
      </w:r>
    </w:p>
    <w:p w:rsidR="00CC7A34" w:rsidRDefault="000F1140">
      <w:pPr>
        <w:ind w:left="-5" w:right="17"/>
      </w:pPr>
      <w:r>
        <w:rPr>
          <w:b/>
        </w:rPr>
        <w:t>Considerando</w:t>
      </w:r>
      <w:r>
        <w:t xml:space="preserve"> a Lei Federal nº 9.985, de 18 de julho de 2000, que definiu o Sistema Nacional de Unidades de Conservação - SNUC e estabeleceu, entre outras, as Reservas Extrativistas – RESEX como unidades de conservação de uso sustentável,</w:t>
      </w:r>
      <w:r>
        <w:t xml:space="preserve"> bem como o Decreto Federal nº 4.340, de 22 de agosto de 2002 que a regulamentou;</w:t>
      </w:r>
    </w:p>
    <w:p w:rsidR="00CC7A34" w:rsidRDefault="000F1140">
      <w:pPr>
        <w:ind w:left="0" w:firstLine="0"/>
        <w:jc w:val="left"/>
      </w:pPr>
      <w:r>
        <w:t xml:space="preserve"> </w:t>
      </w:r>
    </w:p>
    <w:p w:rsidR="00CC7A34" w:rsidRDefault="000F1140">
      <w:pPr>
        <w:ind w:left="-5" w:right="17"/>
      </w:pPr>
      <w:r>
        <w:rPr>
          <w:b/>
        </w:rPr>
        <w:lastRenderedPageBreak/>
        <w:t>Considerando</w:t>
      </w:r>
      <w:r>
        <w:t xml:space="preserve"> o Decreto Estadual nº. 51.453, de 29 de dezembro de 2006, que criou o Sistema Estadual de Florestas – SIEFLOR e transferiu a responsabilidade da gestão de unid</w:t>
      </w:r>
      <w:r>
        <w:t>ades de conservação estaduais para a Fundação Florestal, alterado pelo Decreto Estadual nº 65.274, de 26 de outubro de 2020;</w:t>
      </w:r>
    </w:p>
    <w:p w:rsidR="00CC7A34" w:rsidRDefault="000F1140">
      <w:pPr>
        <w:ind w:left="0" w:firstLine="0"/>
        <w:jc w:val="left"/>
      </w:pPr>
      <w:r>
        <w:t xml:space="preserve"> </w:t>
      </w:r>
    </w:p>
    <w:p w:rsidR="00CC7A34" w:rsidRDefault="000F1140">
      <w:pPr>
        <w:ind w:left="-5" w:right="17"/>
      </w:pPr>
      <w:r>
        <w:rPr>
          <w:b/>
        </w:rPr>
        <w:t>Considerando</w:t>
      </w:r>
      <w:r>
        <w:t xml:space="preserve"> o Decreto Federal nº 6.040, de 07 de fevereiro de 2007, que instituiu a Política Nacional de Desenvolvimento Sustent</w:t>
      </w:r>
      <w:r>
        <w:t>ável dos Povos e Comunidades Tradicionais – PNPCT;</w:t>
      </w:r>
    </w:p>
    <w:p w:rsidR="00CC7A34" w:rsidRDefault="000F1140">
      <w:pPr>
        <w:ind w:left="0" w:firstLine="0"/>
        <w:jc w:val="left"/>
      </w:pPr>
      <w:r>
        <w:t xml:space="preserve"> </w:t>
      </w:r>
    </w:p>
    <w:p w:rsidR="00CC7A34" w:rsidRDefault="000F1140">
      <w:pPr>
        <w:ind w:left="-5" w:right="17"/>
      </w:pPr>
      <w:r>
        <w:rPr>
          <w:b/>
        </w:rPr>
        <w:t>Considerando</w:t>
      </w:r>
      <w:r>
        <w:t xml:space="preserve"> a Lei Estadual nº 12.810, de 21 de fevereiro de 2008, que altera os limites do Parque Estadual de Jacupiranga, criado pelo Decreto-lei nº 145, de 8 de agosto de 1969, </w:t>
      </w:r>
      <w:r>
        <w:t>e atribui novas denominações por subdivisão, reclassifica, exclui e inclui áreas que especifica, institui o Mosaico de Unidades de Conservação do Jacupiranga e dá outras providências, passando a denominar-se conforme descrito no inciso XII do Art. 4º à Uni</w:t>
      </w:r>
      <w:r>
        <w:t>dade de Conservação em referência;</w:t>
      </w:r>
    </w:p>
    <w:p w:rsidR="00CC7A34" w:rsidRDefault="000F1140">
      <w:pPr>
        <w:ind w:left="0" w:firstLine="0"/>
        <w:jc w:val="left"/>
      </w:pPr>
      <w:r>
        <w:t xml:space="preserve"> </w:t>
      </w:r>
    </w:p>
    <w:p w:rsidR="00CC7A34" w:rsidRDefault="000F1140">
      <w:pPr>
        <w:ind w:left="-5" w:right="17"/>
      </w:pPr>
      <w:r>
        <w:rPr>
          <w:b/>
        </w:rPr>
        <w:t>Considerando</w:t>
      </w:r>
      <w:r>
        <w:t xml:space="preserve"> o artigo 50 do Decreto Estadual 60.302, de 27 de março de 2014, que institui o Sistema de Informação e Gestão de Áreas Protegidas e de Interesse Ambiental do Estado de São Paulo – SIGAP e dá providência cor</w:t>
      </w:r>
      <w:r>
        <w:t>relatas,;</w:t>
      </w:r>
    </w:p>
    <w:p w:rsidR="00CC7A34" w:rsidRDefault="000F1140">
      <w:pPr>
        <w:ind w:left="0" w:firstLine="0"/>
        <w:jc w:val="left"/>
      </w:pPr>
      <w:r>
        <w:t xml:space="preserve"> </w:t>
      </w:r>
    </w:p>
    <w:p w:rsidR="00CC7A34" w:rsidRDefault="000F1140">
      <w:pPr>
        <w:ind w:left="-5" w:right="17"/>
      </w:pPr>
      <w:r>
        <w:rPr>
          <w:b/>
        </w:rPr>
        <w:t xml:space="preserve">Considerando </w:t>
      </w:r>
      <w:r>
        <w:t>a Resolução SMA N° 25, de 13 de março de 2018</w:t>
      </w:r>
      <w:r>
        <w:rPr>
          <w:b/>
        </w:rPr>
        <w:t xml:space="preserve">, </w:t>
      </w:r>
      <w:r>
        <w:t>que dispõe sobre os procedimentos para a instituição dos Conselhos Deliberativos das Reservas Extrativistas e das Reservas de Desenvolvimento</w:t>
      </w:r>
    </w:p>
    <w:p w:rsidR="00CC7A34" w:rsidRDefault="000F1140">
      <w:pPr>
        <w:ind w:left="-5" w:right="17"/>
      </w:pPr>
      <w:r>
        <w:t>Sustentável administradas pela Fundação pa</w:t>
      </w:r>
      <w:r>
        <w:t>ra a Conservação e a Produção Florestal do Estado de São Paulo, e revoga disposições em contrário;</w:t>
      </w:r>
    </w:p>
    <w:p w:rsidR="00CC7A34" w:rsidRDefault="000F1140">
      <w:pPr>
        <w:ind w:left="0" w:firstLine="0"/>
        <w:jc w:val="left"/>
      </w:pPr>
      <w:r>
        <w:t xml:space="preserve"> </w:t>
      </w:r>
    </w:p>
    <w:p w:rsidR="00CC7A34" w:rsidRDefault="000F1140">
      <w:pPr>
        <w:ind w:left="-5" w:right="17"/>
      </w:pPr>
      <w:r>
        <w:rPr>
          <w:b/>
        </w:rPr>
        <w:t>Considerando</w:t>
      </w:r>
      <w:r>
        <w:t xml:space="preserve"> a Resolução SMA Nº 131, de 28 de setembro de 2018 que instituiu o Conselho Deliberativo da Reserva Extrativista da Ilha do Tumba.</w:t>
      </w:r>
    </w:p>
    <w:p w:rsidR="00CC7A34" w:rsidRDefault="000F1140">
      <w:pPr>
        <w:ind w:left="0" w:firstLine="0"/>
        <w:jc w:val="left"/>
      </w:pPr>
      <w:r>
        <w:t xml:space="preserve"> </w:t>
      </w:r>
    </w:p>
    <w:p w:rsidR="00CC7A34" w:rsidRDefault="000F1140">
      <w:pPr>
        <w:ind w:left="0" w:firstLine="0"/>
        <w:jc w:val="left"/>
      </w:pPr>
      <w:r>
        <w:t xml:space="preserve"> </w:t>
      </w:r>
    </w:p>
    <w:p w:rsidR="00CC7A34" w:rsidRDefault="000F1140">
      <w:pPr>
        <w:spacing w:after="5"/>
        <w:ind w:left="-5" w:right="1"/>
      </w:pPr>
      <w:r>
        <w:rPr>
          <w:b/>
        </w:rPr>
        <w:t>CONVIDA</w:t>
      </w:r>
    </w:p>
    <w:p w:rsidR="00CC7A34" w:rsidRDefault="000F1140">
      <w:pPr>
        <w:ind w:left="0" w:firstLine="0"/>
        <w:jc w:val="left"/>
      </w:pPr>
      <w:r>
        <w:t xml:space="preserve"> </w:t>
      </w:r>
    </w:p>
    <w:p w:rsidR="00CC7A34" w:rsidRDefault="000F1140">
      <w:pPr>
        <w:spacing w:after="5"/>
        <w:ind w:left="-5" w:right="1"/>
      </w:pPr>
      <w:r>
        <w:rPr>
          <w:b/>
        </w:rPr>
        <w:t>As entidades da sociedade civil interessadas com atuação na região da Reserva Extrativista da Ilha do Tumba para efetuar o seu cadastramento para participar do Conselho Deliberativo, biênio 2023 2025.</w:t>
      </w:r>
    </w:p>
    <w:p w:rsidR="00CC7A34" w:rsidRDefault="000F1140">
      <w:pPr>
        <w:ind w:left="0" w:firstLine="0"/>
        <w:jc w:val="left"/>
      </w:pPr>
      <w:r>
        <w:t xml:space="preserve"> </w:t>
      </w:r>
    </w:p>
    <w:p w:rsidR="00CC7A34" w:rsidRDefault="000F1140">
      <w:pPr>
        <w:ind w:left="-5" w:right="17"/>
      </w:pPr>
      <w:r>
        <w:lastRenderedPageBreak/>
        <w:t>1 – O Conselho Deliberativo da Reserva Extrativista</w:t>
      </w:r>
      <w:r>
        <w:t xml:space="preserve"> da Ilha do Tumba será integrado por representantes, titulares e suplentes, do Poder Público e da Sociedade Civil, com a seguinte composição:</w:t>
      </w:r>
    </w:p>
    <w:p w:rsidR="00CC7A34" w:rsidRDefault="000F1140">
      <w:pPr>
        <w:ind w:left="0" w:firstLine="0"/>
        <w:jc w:val="left"/>
      </w:pPr>
      <w:r>
        <w:t xml:space="preserve"> </w:t>
      </w:r>
    </w:p>
    <w:p w:rsidR="00CC7A34" w:rsidRDefault="000F1140">
      <w:pPr>
        <w:ind w:left="-5" w:right="17"/>
      </w:pPr>
      <w:r>
        <w:t>I – Da Sociedade Civil:</w:t>
      </w:r>
    </w:p>
    <w:p w:rsidR="00CC7A34" w:rsidRDefault="000F1140">
      <w:pPr>
        <w:ind w:left="0" w:firstLine="0"/>
        <w:jc w:val="left"/>
      </w:pPr>
      <w:r>
        <w:t xml:space="preserve"> </w:t>
      </w:r>
    </w:p>
    <w:p w:rsidR="00CC7A34" w:rsidRDefault="000F1140">
      <w:pPr>
        <w:numPr>
          <w:ilvl w:val="0"/>
          <w:numId w:val="1"/>
        </w:numPr>
        <w:ind w:right="17"/>
      </w:pPr>
      <w:r>
        <w:rPr>
          <w:sz w:val="28"/>
        </w:rPr>
        <w:t xml:space="preserve">) </w:t>
      </w:r>
      <w:r>
        <w:t>1 (um) representante dos pescadores artesanais do município de Cananéia;</w:t>
      </w:r>
    </w:p>
    <w:p w:rsidR="00CC7A34" w:rsidRDefault="000F1140">
      <w:pPr>
        <w:ind w:left="922" w:firstLine="0"/>
        <w:jc w:val="left"/>
      </w:pPr>
      <w:r>
        <w:t xml:space="preserve"> </w:t>
      </w:r>
    </w:p>
    <w:p w:rsidR="00CC7A34" w:rsidRDefault="000F1140">
      <w:pPr>
        <w:numPr>
          <w:ilvl w:val="0"/>
          <w:numId w:val="1"/>
        </w:numPr>
        <w:ind w:right="17"/>
      </w:pPr>
      <w:r>
        <w:rPr>
          <w:sz w:val="28"/>
        </w:rPr>
        <w:t xml:space="preserve">) </w:t>
      </w:r>
      <w:r>
        <w:t xml:space="preserve">1 (um) </w:t>
      </w:r>
      <w:r>
        <w:t>representante indicado por organização socioambiental com atuação comprovada na região onde a UC está inserida;</w:t>
      </w:r>
    </w:p>
    <w:p w:rsidR="00CC7A34" w:rsidRDefault="000F1140">
      <w:pPr>
        <w:ind w:left="922" w:firstLine="0"/>
        <w:jc w:val="left"/>
      </w:pPr>
      <w:r>
        <w:t xml:space="preserve"> </w:t>
      </w:r>
    </w:p>
    <w:p w:rsidR="00CC7A34" w:rsidRDefault="000F1140">
      <w:pPr>
        <w:ind w:left="133" w:right="17"/>
      </w:pPr>
      <w:r>
        <w:rPr>
          <w:sz w:val="28"/>
        </w:rPr>
        <w:t xml:space="preserve">c) </w:t>
      </w:r>
      <w:r>
        <w:t>6 (seis) representantes indicados pela População Tradicional Residente – beneficiários da UC;</w:t>
      </w:r>
    </w:p>
    <w:p w:rsidR="00CC7A34" w:rsidRDefault="000F1140">
      <w:pPr>
        <w:ind w:left="922" w:firstLine="0"/>
        <w:jc w:val="left"/>
      </w:pPr>
      <w:r>
        <w:t xml:space="preserve"> </w:t>
      </w:r>
    </w:p>
    <w:p w:rsidR="00CC7A34" w:rsidRDefault="000F1140">
      <w:pPr>
        <w:ind w:left="123" w:firstLine="0"/>
        <w:jc w:val="left"/>
      </w:pPr>
      <w:r>
        <w:t xml:space="preserve"> </w:t>
      </w:r>
    </w:p>
    <w:p w:rsidR="00CC7A34" w:rsidRDefault="000F1140">
      <w:pPr>
        <w:ind w:left="123" w:firstLine="0"/>
        <w:jc w:val="left"/>
      </w:pPr>
      <w:r>
        <w:t xml:space="preserve"> </w:t>
      </w:r>
    </w:p>
    <w:p w:rsidR="00CC7A34" w:rsidRDefault="000F1140">
      <w:pPr>
        <w:numPr>
          <w:ilvl w:val="0"/>
          <w:numId w:val="2"/>
        </w:numPr>
        <w:ind w:right="17"/>
      </w:pPr>
      <w:r>
        <w:t>– As entidades interessadas em indicar representante para o Conselho deverão efetuar o seu cadastramento no prazo de até 30 (Trinta) dias, utilizando os modelos de ficha de cadastro anexados a este edital, com apresentação dos seguintes documentos:</w:t>
      </w:r>
    </w:p>
    <w:p w:rsidR="00CC7A34" w:rsidRDefault="000F1140">
      <w:pPr>
        <w:ind w:left="0" w:firstLine="0"/>
        <w:jc w:val="left"/>
      </w:pPr>
      <w:r>
        <w:t xml:space="preserve"> </w:t>
      </w:r>
    </w:p>
    <w:p w:rsidR="00CC7A34" w:rsidRDefault="000F1140">
      <w:pPr>
        <w:numPr>
          <w:ilvl w:val="1"/>
          <w:numId w:val="2"/>
        </w:numPr>
        <w:ind w:left="1291" w:right="17" w:hanging="369"/>
      </w:pPr>
      <w:r>
        <w:t>- Com</w:t>
      </w:r>
      <w:r>
        <w:t>provação da localização da sede, representação ou atuaçãona região da Reserva Extrativista da Ilha do Tumba;</w:t>
      </w:r>
    </w:p>
    <w:p w:rsidR="00CC7A34" w:rsidRDefault="000F1140">
      <w:pPr>
        <w:numPr>
          <w:ilvl w:val="1"/>
          <w:numId w:val="2"/>
        </w:numPr>
        <w:ind w:left="1291" w:right="17" w:hanging="369"/>
      </w:pPr>
      <w:r>
        <w:t>- Cópia do estatuto da instituição, devidamente registrado em cartório, anterior à data deste Edital;</w:t>
      </w:r>
    </w:p>
    <w:p w:rsidR="00CC7A34" w:rsidRDefault="000F1140">
      <w:pPr>
        <w:numPr>
          <w:ilvl w:val="1"/>
          <w:numId w:val="2"/>
        </w:numPr>
        <w:ind w:left="1291" w:right="17" w:hanging="369"/>
      </w:pPr>
      <w:r>
        <w:t>- Cópia da ata de eleição da diretoria atual;</w:t>
      </w:r>
    </w:p>
    <w:p w:rsidR="00CC7A34" w:rsidRDefault="000F1140">
      <w:pPr>
        <w:numPr>
          <w:ilvl w:val="1"/>
          <w:numId w:val="2"/>
        </w:numPr>
        <w:ind w:left="1291" w:right="17" w:hanging="369"/>
      </w:pPr>
      <w:r>
        <w:t>- Ficha de cadastro preenchida pelo presidente ou diretor devidamente habilitado (ANEXO I);</w:t>
      </w:r>
    </w:p>
    <w:p w:rsidR="00CC7A34" w:rsidRDefault="000F1140">
      <w:pPr>
        <w:ind w:left="922" w:firstLine="0"/>
        <w:jc w:val="left"/>
      </w:pPr>
      <w:r>
        <w:t xml:space="preserve"> </w:t>
      </w:r>
    </w:p>
    <w:p w:rsidR="00CC7A34" w:rsidRDefault="000F1140">
      <w:pPr>
        <w:numPr>
          <w:ilvl w:val="0"/>
          <w:numId w:val="2"/>
        </w:numPr>
        <w:ind w:right="17"/>
      </w:pPr>
      <w:r>
        <w:t>- No caso população tradicional residente – beneficiária da unidade de conservação, fica dispensada a apresentação dos documentos a que alude o item 2 do present</w:t>
      </w:r>
      <w:r>
        <w:t>e edital, desta forma efetivando o seu cadastramento no preenchimento da ficha de cadastro (modelo ANEXO II).</w:t>
      </w:r>
    </w:p>
    <w:p w:rsidR="00CC7A34" w:rsidRDefault="000F1140">
      <w:pPr>
        <w:ind w:left="0" w:firstLine="0"/>
        <w:jc w:val="left"/>
      </w:pPr>
      <w:r>
        <w:t xml:space="preserve"> </w:t>
      </w:r>
    </w:p>
    <w:p w:rsidR="00CC7A34" w:rsidRDefault="000F1140">
      <w:pPr>
        <w:numPr>
          <w:ilvl w:val="0"/>
          <w:numId w:val="2"/>
        </w:numPr>
        <w:ind w:right="17"/>
      </w:pPr>
      <w:r>
        <w:t>– O cadastramento das entidades interessadas em representar a sociedade civil organizada e a representatividade da população tradicional residen</w:t>
      </w:r>
      <w:r>
        <w:t>te no citado Conselho ocorrerá, em até 30 (Trinta) dias, a partir da data de publicação deste Edital em Diário Oficial do Estado, no seguinte local:</w:t>
      </w:r>
    </w:p>
    <w:p w:rsidR="00CC7A34" w:rsidRDefault="000F1140">
      <w:pPr>
        <w:ind w:left="0" w:firstLine="0"/>
        <w:jc w:val="left"/>
      </w:pPr>
      <w:r>
        <w:lastRenderedPageBreak/>
        <w:t xml:space="preserve"> </w:t>
      </w:r>
    </w:p>
    <w:p w:rsidR="00CC7A34" w:rsidRDefault="000F1140">
      <w:pPr>
        <w:ind w:left="-5" w:right="17"/>
      </w:pPr>
      <w:r>
        <w:t>Sede Administrativa: Wladimir Besnard, s/nº, Morro São João</w:t>
      </w:r>
    </w:p>
    <w:p w:rsidR="00CC7A34" w:rsidRDefault="000F1140">
      <w:pPr>
        <w:ind w:left="-5" w:right="17"/>
      </w:pPr>
      <w:r>
        <w:t>Cananéia – SP</w:t>
      </w:r>
    </w:p>
    <w:p w:rsidR="00CC7A34" w:rsidRDefault="000F1140">
      <w:pPr>
        <w:ind w:left="-5" w:right="17"/>
      </w:pPr>
      <w:r>
        <w:t>CEP: 11990-000</w:t>
      </w:r>
    </w:p>
    <w:p w:rsidR="00CC7A34" w:rsidRDefault="000F1140">
      <w:pPr>
        <w:ind w:left="-5" w:right="17"/>
      </w:pPr>
      <w:r>
        <w:t>Fone: (13) 3851-</w:t>
      </w:r>
      <w:r>
        <w:t>1163 ou (13) 3851-1108</w:t>
      </w:r>
    </w:p>
    <w:p w:rsidR="00CC7A34" w:rsidRDefault="000F1140">
      <w:pPr>
        <w:ind w:left="-5" w:right="17"/>
      </w:pPr>
      <w:r>
        <w:t>E-mail: rdsresex.cananeia@fflorestal.sp.gov.br</w:t>
      </w:r>
    </w:p>
    <w:p w:rsidR="00CC7A34" w:rsidRDefault="000F1140">
      <w:pPr>
        <w:ind w:left="-5" w:right="17"/>
      </w:pPr>
      <w:r>
        <w:t>A/C Marcelo dos Santos Oliveira Rosa</w:t>
      </w:r>
    </w:p>
    <w:p w:rsidR="00CC7A34" w:rsidRDefault="000F1140">
      <w:pPr>
        <w:ind w:left="0" w:firstLine="0"/>
        <w:jc w:val="left"/>
      </w:pPr>
      <w:r>
        <w:t xml:space="preserve"> </w:t>
      </w:r>
    </w:p>
    <w:p w:rsidR="00CC7A34" w:rsidRDefault="000F1140">
      <w:pPr>
        <w:numPr>
          <w:ilvl w:val="0"/>
          <w:numId w:val="2"/>
        </w:numPr>
        <w:ind w:right="17"/>
      </w:pPr>
      <w:r>
        <w:t>- O cadastro da entidade será protocolado no momento da entrega dosdocumentos no local citado acima.</w:t>
      </w:r>
    </w:p>
    <w:p w:rsidR="00CC7A34" w:rsidRDefault="000F1140">
      <w:pPr>
        <w:ind w:left="0" w:firstLine="0"/>
        <w:jc w:val="left"/>
      </w:pPr>
      <w:r>
        <w:t xml:space="preserve"> </w:t>
      </w:r>
    </w:p>
    <w:p w:rsidR="00CC7A34" w:rsidRDefault="000F1140">
      <w:pPr>
        <w:numPr>
          <w:ilvl w:val="0"/>
          <w:numId w:val="2"/>
        </w:numPr>
        <w:ind w:right="17"/>
      </w:pPr>
      <w:r>
        <w:t xml:space="preserve">– </w:t>
      </w:r>
      <w:r>
        <w:t xml:space="preserve">Eventuais dúvidas quanto ao preenchimento das condições para o cadastramento de entidades serão dirimidas pela Fundação para a Conservação e a Produção Florestal do Estado de São Paulo, através do email: </w:t>
      </w:r>
      <w:r>
        <w:rPr>
          <w:color w:val="0000FF"/>
          <w:u w:val="single" w:color="0000FF"/>
        </w:rPr>
        <w:t>rdsresex.cananeia@fflorestal.sp.gov.br</w:t>
      </w:r>
      <w:r>
        <w:t xml:space="preserve"> ou pelos tele</w:t>
      </w:r>
      <w:r>
        <w:t>fones de contato:</w:t>
      </w:r>
    </w:p>
    <w:p w:rsidR="00CC7A34" w:rsidRDefault="000F1140">
      <w:pPr>
        <w:ind w:left="-5" w:right="17"/>
      </w:pPr>
      <w:r>
        <w:t>(13) 3851-1163 ou (13) 3851-1108.</w:t>
      </w:r>
    </w:p>
    <w:p w:rsidR="00CC7A34" w:rsidRDefault="000F1140">
      <w:pPr>
        <w:ind w:left="0" w:firstLine="0"/>
        <w:jc w:val="left"/>
      </w:pPr>
      <w:r>
        <w:t xml:space="preserve"> </w:t>
      </w:r>
    </w:p>
    <w:p w:rsidR="00CC7A34" w:rsidRDefault="000F1140">
      <w:pPr>
        <w:numPr>
          <w:ilvl w:val="0"/>
          <w:numId w:val="3"/>
        </w:numPr>
        <w:ind w:right="17"/>
      </w:pPr>
      <w:r>
        <w:t>– A Fundação para a Conservação e a Produção Florestal do Estado deSão Paulo indeferirá o cadastramento de entidade que apresentar documentação incompleta ou desatender os requisitados previstos acima.</w:t>
      </w:r>
    </w:p>
    <w:p w:rsidR="00CC7A34" w:rsidRDefault="000F1140">
      <w:pPr>
        <w:ind w:left="0" w:firstLine="0"/>
        <w:jc w:val="left"/>
      </w:pPr>
      <w:r>
        <w:t xml:space="preserve"> </w:t>
      </w:r>
    </w:p>
    <w:p w:rsidR="00CC7A34" w:rsidRDefault="000F1140">
      <w:pPr>
        <w:numPr>
          <w:ilvl w:val="0"/>
          <w:numId w:val="3"/>
        </w:numPr>
        <w:ind w:right="17"/>
      </w:pPr>
      <w:r>
        <w:t>- A reunião de eleição será constituída por representantes legais das entidades cadastradas ou por seus procuradores devidamente habilitados, sendo presidida pelo gestor da Unidade de Conservação.</w:t>
      </w:r>
    </w:p>
    <w:p w:rsidR="00CC7A34" w:rsidRDefault="000F1140">
      <w:pPr>
        <w:ind w:left="0" w:firstLine="0"/>
        <w:jc w:val="left"/>
      </w:pPr>
      <w:r>
        <w:t xml:space="preserve"> </w:t>
      </w:r>
    </w:p>
    <w:p w:rsidR="00CC7A34" w:rsidRDefault="000F1140">
      <w:pPr>
        <w:numPr>
          <w:ilvl w:val="0"/>
          <w:numId w:val="3"/>
        </w:numPr>
        <w:spacing w:after="373"/>
        <w:ind w:right="17"/>
      </w:pPr>
      <w:r>
        <w:t xml:space="preserve">- </w:t>
      </w:r>
      <w:r>
        <w:t>As entidades da sociedade civil organizada não poderão indicar como seus representantes servidores e funcionários públicos vinculados órgãos representados no setor público do Conselho Deliberativo da Reserva Extrativista da Ilha do Tumba ou instituição que</w:t>
      </w:r>
      <w:r>
        <w:t xml:space="preserve"> com ele mantenha contrato de prestação de serviços.</w:t>
      </w:r>
    </w:p>
    <w:p w:rsidR="00CC7A34" w:rsidRDefault="000F1140">
      <w:pPr>
        <w:numPr>
          <w:ilvl w:val="0"/>
          <w:numId w:val="3"/>
        </w:numPr>
        <w:spacing w:after="371"/>
        <w:ind w:right="17"/>
      </w:pPr>
      <w:r>
        <w:rPr>
          <w:sz w:val="28"/>
        </w:rPr>
        <w:t xml:space="preserve">- </w:t>
      </w:r>
      <w:r>
        <w:t>O mandato dos membros do Conselho será de 2 anos, podendo ser renovado por igual período, e não será remunerado, sendo considerado atividade de relevante interesse público.</w:t>
      </w:r>
    </w:p>
    <w:p w:rsidR="00CC7A34" w:rsidRDefault="000F1140">
      <w:pPr>
        <w:ind w:left="-5" w:right="17"/>
      </w:pPr>
      <w:r>
        <w:t>Fundação Florestal, em 26 de</w:t>
      </w:r>
      <w:r>
        <w:t xml:space="preserve"> setembro de 2023.</w:t>
      </w:r>
    </w:p>
    <w:p w:rsidR="00CC7A34" w:rsidRDefault="000F1140">
      <w:pPr>
        <w:ind w:left="0" w:firstLine="0"/>
        <w:jc w:val="left"/>
      </w:pPr>
      <w:r>
        <w:t xml:space="preserve"> </w:t>
      </w:r>
    </w:p>
    <w:p w:rsidR="00CC7A34" w:rsidRDefault="000F1140">
      <w:pPr>
        <w:ind w:left="0" w:firstLine="0"/>
        <w:jc w:val="left"/>
      </w:pPr>
      <w:r>
        <w:t xml:space="preserve"> </w:t>
      </w:r>
    </w:p>
    <w:p w:rsidR="00CC7A34" w:rsidRDefault="000F1140">
      <w:pPr>
        <w:ind w:left="0" w:firstLine="0"/>
        <w:jc w:val="left"/>
      </w:pPr>
      <w:r>
        <w:t xml:space="preserve"> </w:t>
      </w:r>
    </w:p>
    <w:p w:rsidR="00CC7A34" w:rsidRDefault="000F1140">
      <w:pPr>
        <w:ind w:left="0" w:firstLine="0"/>
        <w:jc w:val="left"/>
      </w:pPr>
      <w:r>
        <w:lastRenderedPageBreak/>
        <w:t xml:space="preserve"> </w:t>
      </w:r>
    </w:p>
    <w:p w:rsidR="00CC7A34" w:rsidRDefault="000F1140">
      <w:pPr>
        <w:ind w:left="0" w:right="19" w:firstLine="0"/>
        <w:jc w:val="center"/>
      </w:pPr>
      <w:r>
        <w:rPr>
          <w:b/>
          <w:sz w:val="28"/>
        </w:rPr>
        <w:t>RODRIGO LEVKOVICZ</w:t>
      </w:r>
    </w:p>
    <w:p w:rsidR="00CC7A34" w:rsidRDefault="000F1140">
      <w:pPr>
        <w:ind w:left="0" w:right="19" w:firstLine="0"/>
        <w:jc w:val="center"/>
      </w:pPr>
      <w:r>
        <w:rPr>
          <w:sz w:val="28"/>
        </w:rPr>
        <w:t>Diretor Executivo</w:t>
      </w:r>
    </w:p>
    <w:p w:rsidR="00CC7A34" w:rsidRDefault="000F1140">
      <w:pPr>
        <w:ind w:left="0" w:firstLine="0"/>
        <w:jc w:val="left"/>
      </w:pPr>
      <w:r>
        <w:t xml:space="preserve"> </w:t>
      </w:r>
    </w:p>
    <w:p w:rsidR="00CC7A34" w:rsidRDefault="000F1140">
      <w:pPr>
        <w:ind w:left="0" w:firstLine="0"/>
        <w:jc w:val="left"/>
      </w:pPr>
      <w:r>
        <w:t xml:space="preserve"> </w:t>
      </w:r>
    </w:p>
    <w:p w:rsidR="00CC7A34" w:rsidRDefault="000F1140">
      <w:pPr>
        <w:ind w:left="0" w:firstLine="0"/>
        <w:jc w:val="left"/>
      </w:pPr>
      <w:r>
        <w:t xml:space="preserve"> </w:t>
      </w:r>
    </w:p>
    <w:p w:rsidR="00CC7A34" w:rsidRDefault="000F1140">
      <w:pPr>
        <w:ind w:left="0" w:firstLine="0"/>
        <w:jc w:val="left"/>
      </w:pPr>
      <w:r>
        <w:t xml:space="preserve"> </w:t>
      </w:r>
    </w:p>
    <w:p w:rsidR="00CC7A34" w:rsidRDefault="000F1140">
      <w:pPr>
        <w:ind w:left="0" w:firstLine="0"/>
        <w:jc w:val="left"/>
      </w:pPr>
      <w:r>
        <w:t xml:space="preserve"> </w:t>
      </w:r>
    </w:p>
    <w:p w:rsidR="00CC7A34" w:rsidRDefault="000F1140">
      <w:pPr>
        <w:ind w:left="0" w:firstLine="0"/>
        <w:jc w:val="left"/>
      </w:pPr>
      <w:r>
        <w:t xml:space="preserve"> </w:t>
      </w:r>
    </w:p>
    <w:p w:rsidR="00CC7A34" w:rsidRDefault="000F1140">
      <w:pPr>
        <w:ind w:left="0" w:firstLine="0"/>
        <w:jc w:val="left"/>
      </w:pPr>
      <w:r>
        <w:t xml:space="preserve"> </w:t>
      </w:r>
    </w:p>
    <w:p w:rsidR="00CC7A34" w:rsidRDefault="000F1140">
      <w:pPr>
        <w:ind w:left="0" w:firstLine="0"/>
        <w:jc w:val="left"/>
      </w:pPr>
      <w:r>
        <w:t xml:space="preserve"> </w:t>
      </w:r>
    </w:p>
    <w:p w:rsidR="00CC7A34" w:rsidRDefault="000F1140">
      <w:pPr>
        <w:ind w:left="0" w:firstLine="0"/>
        <w:jc w:val="left"/>
      </w:pPr>
      <w:r>
        <w:t xml:space="preserve"> </w:t>
      </w:r>
    </w:p>
    <w:p w:rsidR="00CC7A34" w:rsidRDefault="000F1140">
      <w:pPr>
        <w:pStyle w:val="Ttulo2"/>
        <w:ind w:left="12" w:right="12"/>
      </w:pPr>
      <w:r>
        <w:t>ANEXO I</w:t>
      </w:r>
    </w:p>
    <w:p w:rsidR="00CC7A34" w:rsidRDefault="000F1140">
      <w:pPr>
        <w:ind w:left="0" w:firstLine="0"/>
        <w:jc w:val="left"/>
      </w:pPr>
      <w:r>
        <w:t xml:space="preserve"> </w:t>
      </w:r>
    </w:p>
    <w:p w:rsidR="00CC7A34" w:rsidRDefault="000F1140">
      <w:pPr>
        <w:spacing w:after="5"/>
        <w:ind w:left="-5" w:right="1"/>
      </w:pPr>
      <w:r>
        <w:rPr>
          <w:b/>
        </w:rPr>
        <w:t>FICHA DE CADASTRO DE ENTIDADES DA SOCIEDADE CIVIL PARA O</w:t>
      </w:r>
    </w:p>
    <w:p w:rsidR="00CC7A34" w:rsidRDefault="000F1140">
      <w:pPr>
        <w:spacing w:after="5"/>
        <w:ind w:left="-5" w:right="1"/>
      </w:pPr>
      <w:r>
        <w:rPr>
          <w:b/>
        </w:rPr>
        <w:t>PROCESSO DE RENOVAÇÃO DO CONSELHO DELIBERATIVO DA</w:t>
      </w:r>
    </w:p>
    <w:p w:rsidR="00CC7A34" w:rsidRDefault="000F1140">
      <w:pPr>
        <w:spacing w:after="5"/>
        <w:ind w:left="-5" w:right="1"/>
      </w:pPr>
      <w:r>
        <w:rPr>
          <w:b/>
        </w:rPr>
        <w:t>RESERVA EXTRATIVISTA DA ILHA DO TUMBA. BIÊNIO 2023/2025</w:t>
      </w:r>
    </w:p>
    <w:p w:rsidR="00CC7A34" w:rsidRDefault="000F1140">
      <w:pPr>
        <w:ind w:left="0" w:firstLine="0"/>
        <w:jc w:val="left"/>
      </w:pPr>
      <w:r>
        <w:t xml:space="preserve"> </w:t>
      </w:r>
    </w:p>
    <w:p w:rsidR="00CC7A34" w:rsidRDefault="000F1140">
      <w:pPr>
        <w:ind w:left="-5" w:right="4373"/>
      </w:pPr>
      <w:r>
        <w:t>(1) IDENTIFICAÇÃO DA INSTITUIÇÃO Nome da Instituição:</w:t>
      </w:r>
    </w:p>
    <w:p w:rsidR="00CC7A34" w:rsidRDefault="000F1140">
      <w:pPr>
        <w:ind w:left="-5" w:right="17"/>
      </w:pPr>
      <w:r>
        <w:t>Sigla:</w:t>
      </w:r>
    </w:p>
    <w:p w:rsidR="00CC7A34" w:rsidRDefault="000F1140">
      <w:pPr>
        <w:ind w:left="-5" w:right="17"/>
      </w:pPr>
      <w:r>
        <w:t>Principais questões de interesse:</w:t>
      </w:r>
    </w:p>
    <w:p w:rsidR="00CC7A34" w:rsidRDefault="000F1140">
      <w:pPr>
        <w:ind w:left="0" w:firstLine="0"/>
        <w:jc w:val="left"/>
      </w:pPr>
      <w:r>
        <w:t xml:space="preserve"> </w:t>
      </w:r>
    </w:p>
    <w:p w:rsidR="00CC7A34" w:rsidRDefault="000F1140">
      <w:pPr>
        <w:ind w:left="-5" w:right="17"/>
      </w:pPr>
      <w:r>
        <w:t>Segmento:</w:t>
      </w:r>
    </w:p>
    <w:p w:rsidR="00CC7A34" w:rsidRDefault="000F1140">
      <w:pPr>
        <w:ind w:left="-5" w:right="17"/>
      </w:pPr>
      <w:r>
        <w:t>Comunidade científica ( )</w:t>
      </w:r>
    </w:p>
    <w:p w:rsidR="00CC7A34" w:rsidRDefault="000F1140">
      <w:pPr>
        <w:ind w:left="-5" w:right="17"/>
      </w:pPr>
      <w:r>
        <w:t>Organizações não governamentais ambientalistas com atuação comprovada na região da unidade ( )</w:t>
      </w:r>
    </w:p>
    <w:p w:rsidR="00CC7A34" w:rsidRDefault="000F1140">
      <w:pPr>
        <w:ind w:left="-5" w:right="17"/>
      </w:pPr>
      <w:r>
        <w:t>Comunidade residente e do entorno ( )</w:t>
      </w:r>
    </w:p>
    <w:p w:rsidR="00CC7A34" w:rsidRDefault="000F1140">
      <w:pPr>
        <w:ind w:left="-5" w:right="17"/>
      </w:pPr>
      <w:r>
        <w:t>População tradicional ( )</w:t>
      </w:r>
    </w:p>
    <w:p w:rsidR="00CC7A34" w:rsidRDefault="000F1140">
      <w:pPr>
        <w:ind w:left="-5" w:right="17"/>
      </w:pPr>
      <w:r>
        <w:t>Proprietários de imóveis no interior da unidade ( )</w:t>
      </w:r>
    </w:p>
    <w:p w:rsidR="00CC7A34" w:rsidRDefault="000F1140">
      <w:pPr>
        <w:ind w:left="-5" w:right="17"/>
      </w:pPr>
      <w:r>
        <w:t>Trabalhadores atuantes na região ( )</w:t>
      </w:r>
    </w:p>
    <w:p w:rsidR="00CC7A34" w:rsidRDefault="000F1140">
      <w:pPr>
        <w:ind w:left="-5" w:right="17"/>
      </w:pPr>
      <w:r>
        <w:t>Setor privado atuante na região ( )</w:t>
      </w:r>
    </w:p>
    <w:p w:rsidR="00CC7A34" w:rsidRDefault="000F1140">
      <w:pPr>
        <w:ind w:left="-5" w:right="17"/>
      </w:pPr>
      <w:r>
        <w:t>Representantes dos Comitês de Bacia Hidrográfica ( )</w:t>
      </w:r>
    </w:p>
    <w:p w:rsidR="00CC7A34" w:rsidRDefault="000F1140">
      <w:pPr>
        <w:ind w:left="-5" w:right="17"/>
      </w:pPr>
      <w:r>
        <w:t>Outros: ______</w:t>
      </w:r>
      <w:r>
        <w:t>_______________________ ( )</w:t>
      </w:r>
    </w:p>
    <w:p w:rsidR="00CC7A34" w:rsidRDefault="000F1140">
      <w:pPr>
        <w:ind w:left="0" w:firstLine="0"/>
        <w:jc w:val="left"/>
      </w:pPr>
      <w:r>
        <w:t xml:space="preserve"> </w:t>
      </w:r>
    </w:p>
    <w:p w:rsidR="00CC7A34" w:rsidRDefault="000F1140">
      <w:pPr>
        <w:ind w:left="-5" w:right="17"/>
      </w:pPr>
      <w:r>
        <w:t>Regiões/Municípios de atuação:</w:t>
      </w:r>
    </w:p>
    <w:p w:rsidR="00CC7A34" w:rsidRDefault="000F1140">
      <w:pPr>
        <w:ind w:left="0" w:firstLine="0"/>
        <w:jc w:val="left"/>
      </w:pPr>
      <w:r>
        <w:t xml:space="preserve"> </w:t>
      </w:r>
    </w:p>
    <w:p w:rsidR="00CC7A34" w:rsidRDefault="000F1140">
      <w:pPr>
        <w:ind w:left="0" w:firstLine="0"/>
        <w:jc w:val="left"/>
      </w:pPr>
      <w:r>
        <w:t xml:space="preserve"> </w:t>
      </w:r>
    </w:p>
    <w:p w:rsidR="00CC7A34" w:rsidRDefault="000F1140">
      <w:pPr>
        <w:numPr>
          <w:ilvl w:val="0"/>
          <w:numId w:val="4"/>
        </w:numPr>
        <w:ind w:right="1819" w:hanging="476"/>
      </w:pPr>
      <w:r>
        <w:lastRenderedPageBreak/>
        <w:t>DADOS CADASTRAIS DA INSTITUIÇÃONome do Responsável pela Instituição:</w:t>
      </w:r>
    </w:p>
    <w:p w:rsidR="00CC7A34" w:rsidRDefault="000F1140">
      <w:pPr>
        <w:ind w:left="-5" w:right="17"/>
      </w:pPr>
      <w:r>
        <w:t>CNPJ:</w:t>
      </w:r>
    </w:p>
    <w:p w:rsidR="00CC7A34" w:rsidRDefault="000F1140">
      <w:pPr>
        <w:ind w:left="-5" w:right="17"/>
      </w:pPr>
      <w:r>
        <w:t>Número do registro do Cartório:</w:t>
      </w:r>
    </w:p>
    <w:p w:rsidR="00CC7A34" w:rsidRDefault="000F1140">
      <w:pPr>
        <w:ind w:left="-5" w:right="17"/>
      </w:pPr>
      <w:r>
        <w:t>Endereço:</w:t>
      </w:r>
    </w:p>
    <w:p w:rsidR="00CC7A34" w:rsidRDefault="000F1140">
      <w:pPr>
        <w:ind w:left="-5" w:right="7613"/>
      </w:pPr>
      <w:r>
        <w:t>nº complemento CEP: Município: UF:</w:t>
      </w:r>
    </w:p>
    <w:p w:rsidR="00CC7A34" w:rsidRDefault="000F1140">
      <w:pPr>
        <w:ind w:left="-5" w:right="17"/>
      </w:pPr>
      <w:r>
        <w:t>Telefone: ( ) E-mail:</w:t>
      </w:r>
    </w:p>
    <w:p w:rsidR="00CC7A34" w:rsidRDefault="000F1140">
      <w:pPr>
        <w:ind w:left="0" w:firstLine="0"/>
        <w:jc w:val="left"/>
      </w:pPr>
      <w:r>
        <w:t xml:space="preserve"> </w:t>
      </w:r>
    </w:p>
    <w:p w:rsidR="00CC7A34" w:rsidRDefault="000F1140">
      <w:pPr>
        <w:ind w:left="0" w:firstLine="0"/>
        <w:jc w:val="left"/>
      </w:pPr>
      <w:r>
        <w:t xml:space="preserve"> </w:t>
      </w:r>
    </w:p>
    <w:p w:rsidR="00CC7A34" w:rsidRDefault="000F1140">
      <w:pPr>
        <w:numPr>
          <w:ilvl w:val="0"/>
          <w:numId w:val="4"/>
        </w:numPr>
        <w:ind w:right="1819" w:hanging="476"/>
      </w:pPr>
      <w:r>
        <w:t>REPRESENTANTES INDICADOS PELA INSTITUIÇÃO</w:t>
      </w:r>
    </w:p>
    <w:p w:rsidR="00CC7A34" w:rsidRDefault="000F1140">
      <w:pPr>
        <w:ind w:left="-5" w:right="17"/>
      </w:pPr>
      <w:r>
        <w:t>Nome do representante Titular:</w:t>
      </w:r>
    </w:p>
    <w:p w:rsidR="00CC7A34" w:rsidRDefault="000F1140">
      <w:pPr>
        <w:ind w:left="-5" w:right="17"/>
      </w:pPr>
      <w:r>
        <w:t>RG:</w:t>
      </w:r>
    </w:p>
    <w:p w:rsidR="00CC7A34" w:rsidRDefault="000F1140">
      <w:pPr>
        <w:ind w:left="-5" w:right="17"/>
      </w:pPr>
      <w:r>
        <w:t>Telefone: ( )</w:t>
      </w:r>
    </w:p>
    <w:p w:rsidR="00CC7A34" w:rsidRDefault="000F1140">
      <w:pPr>
        <w:ind w:left="-5" w:right="17"/>
      </w:pPr>
      <w:r>
        <w:t>E-mail:</w:t>
      </w:r>
    </w:p>
    <w:p w:rsidR="00CC7A34" w:rsidRDefault="000F1140">
      <w:pPr>
        <w:ind w:left="0" w:firstLine="0"/>
        <w:jc w:val="left"/>
      </w:pPr>
      <w:r>
        <w:t xml:space="preserve"> </w:t>
      </w:r>
    </w:p>
    <w:p w:rsidR="00CC7A34" w:rsidRDefault="000F1140">
      <w:pPr>
        <w:ind w:left="-5" w:right="17"/>
      </w:pPr>
      <w:r>
        <w:t>Nome do representante Suplente / Substituto:</w:t>
      </w:r>
    </w:p>
    <w:p w:rsidR="00CC7A34" w:rsidRDefault="000F1140">
      <w:pPr>
        <w:ind w:left="-5" w:right="17"/>
      </w:pPr>
      <w:r>
        <w:t>RG:</w:t>
      </w:r>
    </w:p>
    <w:p w:rsidR="00CC7A34" w:rsidRDefault="000F1140">
      <w:pPr>
        <w:ind w:left="-5" w:right="7880"/>
      </w:pPr>
      <w:r>
        <w:t>Telefone: ( ) E-mail:</w:t>
      </w:r>
    </w:p>
    <w:p w:rsidR="00CC7A34" w:rsidRDefault="000F1140">
      <w:pPr>
        <w:ind w:left="0" w:firstLine="0"/>
        <w:jc w:val="left"/>
      </w:pPr>
      <w:r>
        <w:t xml:space="preserve"> </w:t>
      </w:r>
    </w:p>
    <w:p w:rsidR="00CC7A34" w:rsidRDefault="000F1140">
      <w:pPr>
        <w:ind w:left="-5" w:right="17"/>
      </w:pPr>
      <w:r>
        <w:t>Assinatura do Responsável pela Instituição:</w:t>
      </w:r>
    </w:p>
    <w:p w:rsidR="00CC7A34" w:rsidRDefault="000F1140">
      <w:pPr>
        <w:ind w:left="0" w:firstLine="0"/>
        <w:jc w:val="left"/>
      </w:pPr>
      <w:r>
        <w:t xml:space="preserve"> </w:t>
      </w:r>
    </w:p>
    <w:p w:rsidR="00CC7A34" w:rsidRDefault="000F1140">
      <w:pPr>
        <w:ind w:left="0" w:firstLine="0"/>
        <w:jc w:val="left"/>
      </w:pPr>
      <w:r>
        <w:t xml:space="preserve"> </w:t>
      </w:r>
    </w:p>
    <w:p w:rsidR="00CC7A34" w:rsidRDefault="000F1140">
      <w:pPr>
        <w:ind w:left="0" w:firstLine="0"/>
        <w:jc w:val="left"/>
      </w:pPr>
      <w:r>
        <w:t xml:space="preserve"> </w:t>
      </w:r>
      <w:r>
        <w:br w:type="page"/>
      </w:r>
    </w:p>
    <w:p w:rsidR="00CC7A34" w:rsidRDefault="000F1140">
      <w:pPr>
        <w:ind w:left="0" w:firstLine="0"/>
        <w:jc w:val="left"/>
      </w:pPr>
      <w:r>
        <w:lastRenderedPageBreak/>
        <w:t xml:space="preserve"> </w:t>
      </w:r>
    </w:p>
    <w:p w:rsidR="00CC7A34" w:rsidRDefault="000F1140">
      <w:pPr>
        <w:pStyle w:val="Ttulo2"/>
        <w:ind w:left="12" w:right="28"/>
      </w:pPr>
      <w:r>
        <w:t>ANEXO II</w:t>
      </w:r>
    </w:p>
    <w:p w:rsidR="00CC7A34" w:rsidRDefault="000F1140">
      <w:pPr>
        <w:ind w:left="0" w:right="25" w:firstLine="0"/>
        <w:jc w:val="center"/>
      </w:pPr>
      <w:r>
        <w:t xml:space="preserve"> </w:t>
      </w:r>
    </w:p>
    <w:p w:rsidR="00CC7A34" w:rsidRDefault="000F1140">
      <w:pPr>
        <w:ind w:left="0" w:right="25" w:firstLine="0"/>
        <w:jc w:val="center"/>
      </w:pPr>
      <w:r>
        <w:t xml:space="preserve"> </w:t>
      </w:r>
    </w:p>
    <w:p w:rsidR="00CC7A34" w:rsidRDefault="000F1140">
      <w:pPr>
        <w:spacing w:after="5"/>
        <w:ind w:left="-5" w:right="1"/>
      </w:pPr>
      <w:r>
        <w:rPr>
          <w:b/>
        </w:rPr>
        <w:t>FICHA DE CADASTRO DO REPRESENTANTE DA POPULAÇÃO</w:t>
      </w:r>
    </w:p>
    <w:p w:rsidR="00CC7A34" w:rsidRDefault="000F1140">
      <w:pPr>
        <w:spacing w:after="5"/>
        <w:ind w:left="-5" w:right="1"/>
      </w:pPr>
      <w:r>
        <w:rPr>
          <w:b/>
        </w:rPr>
        <w:t>TRADICIONAL RESIDENTE – BENEFICIÁRIA PARA O PROCESSO DE RENOVAÇÃO DO CONSELHO DELIBERATIVO DA RESERVA</w:t>
      </w:r>
    </w:p>
    <w:p w:rsidR="00CC7A34" w:rsidRDefault="000F1140">
      <w:pPr>
        <w:spacing w:after="5"/>
        <w:ind w:left="-5" w:right="1"/>
      </w:pPr>
      <w:r>
        <w:rPr>
          <w:b/>
        </w:rPr>
        <w:t>EXTRATIVISTA DA ILHA DO TUMBA - BIÊNIO 2023/2025.</w:t>
      </w:r>
    </w:p>
    <w:p w:rsidR="00CC7A34" w:rsidRDefault="000F1140">
      <w:pPr>
        <w:ind w:left="0" w:firstLine="0"/>
        <w:jc w:val="left"/>
      </w:pPr>
      <w:r>
        <w:t xml:space="preserve"> </w:t>
      </w:r>
    </w:p>
    <w:p w:rsidR="00CC7A34" w:rsidRDefault="000F1140">
      <w:pPr>
        <w:ind w:left="0" w:right="13" w:firstLine="0"/>
        <w:jc w:val="center"/>
      </w:pPr>
      <w:r>
        <w:rPr>
          <w:b/>
          <w:u w:val="single" w:color="000000"/>
        </w:rPr>
        <w:t>PESSOA FÍSICA</w:t>
      </w:r>
    </w:p>
    <w:p w:rsidR="00CC7A34" w:rsidRDefault="000F1140">
      <w:pPr>
        <w:ind w:left="0" w:firstLine="0"/>
        <w:jc w:val="left"/>
      </w:pPr>
      <w:r>
        <w:t xml:space="preserve"> </w:t>
      </w:r>
    </w:p>
    <w:p w:rsidR="00CC7A34" w:rsidRDefault="000F1140">
      <w:pPr>
        <w:spacing w:after="5"/>
        <w:ind w:left="-5" w:right="1"/>
      </w:pPr>
      <w:r>
        <w:rPr>
          <w:b/>
        </w:rPr>
        <w:t>1) IDENTIFICAÇÃO</w:t>
      </w:r>
    </w:p>
    <w:p w:rsidR="00CC7A34" w:rsidRDefault="000F1140">
      <w:pPr>
        <w:ind w:left="0" w:firstLine="0"/>
        <w:jc w:val="left"/>
      </w:pPr>
      <w:r>
        <w:t xml:space="preserve"> </w:t>
      </w:r>
    </w:p>
    <w:p w:rsidR="00CC7A34" w:rsidRDefault="000F1140">
      <w:pPr>
        <w:ind w:left="-5" w:right="9049"/>
      </w:pPr>
      <w:r>
        <w:t>Nome: RG:</w:t>
      </w:r>
    </w:p>
    <w:p w:rsidR="00CC7A34" w:rsidRDefault="000F1140">
      <w:pPr>
        <w:ind w:left="-5" w:right="17"/>
      </w:pPr>
      <w:r>
        <w:t>CPF</w:t>
      </w:r>
    </w:p>
    <w:p w:rsidR="00CC7A34" w:rsidRDefault="000F1140">
      <w:pPr>
        <w:ind w:left="-5" w:right="17"/>
      </w:pPr>
      <w:r>
        <w:t>Telefone: (DDD)</w:t>
      </w:r>
    </w:p>
    <w:p w:rsidR="00CC7A34" w:rsidRDefault="000F1140">
      <w:pPr>
        <w:ind w:left="0" w:firstLine="0"/>
        <w:jc w:val="left"/>
      </w:pPr>
      <w:r>
        <w:t xml:space="preserve"> </w:t>
      </w:r>
    </w:p>
    <w:p w:rsidR="00CC7A34" w:rsidRDefault="000F1140">
      <w:pPr>
        <w:ind w:left="-5" w:right="17"/>
      </w:pPr>
      <w:r>
        <w:t>Endereço:</w:t>
      </w:r>
    </w:p>
    <w:p w:rsidR="00CC7A34" w:rsidRDefault="000F1140">
      <w:pPr>
        <w:ind w:left="901" w:right="4771"/>
      </w:pPr>
      <w:r>
        <w:t>Rua-Avenida:</w:t>
      </w:r>
      <w:r>
        <w:rPr>
          <w:b/>
        </w:rPr>
        <w:t xml:space="preserve"> </w:t>
      </w:r>
      <w:r>
        <w:t>nº</w:t>
      </w:r>
      <w:r>
        <w:rPr>
          <w:b/>
        </w:rPr>
        <w:t xml:space="preserve"> </w:t>
      </w:r>
      <w:r>
        <w:t>Complemento CEP: Município:</w:t>
      </w:r>
      <w:r>
        <w:rPr>
          <w:b/>
        </w:rPr>
        <w:t xml:space="preserve"> </w:t>
      </w:r>
      <w:r>
        <w:t>UF:</w:t>
      </w:r>
    </w:p>
    <w:p w:rsidR="00CC7A34" w:rsidRDefault="000F1140">
      <w:pPr>
        <w:ind w:left="0" w:firstLine="0"/>
        <w:jc w:val="left"/>
      </w:pPr>
      <w:r>
        <w:t xml:space="preserve"> </w:t>
      </w:r>
    </w:p>
    <w:p w:rsidR="00CC7A34" w:rsidRDefault="000F1140">
      <w:pPr>
        <w:ind w:left="-5" w:right="17"/>
      </w:pPr>
      <w:r>
        <w:t>E-mail:</w:t>
      </w:r>
    </w:p>
    <w:p w:rsidR="00CC7A34" w:rsidRDefault="000F1140">
      <w:pPr>
        <w:ind w:left="0" w:firstLine="0"/>
        <w:jc w:val="left"/>
      </w:pPr>
      <w:r>
        <w:t xml:space="preserve"> </w:t>
      </w:r>
    </w:p>
    <w:p w:rsidR="00CC7A34" w:rsidRDefault="000F1140">
      <w:pPr>
        <w:ind w:left="-5" w:right="17"/>
      </w:pPr>
      <w:r>
        <w:t>Principais questões de interesse:</w:t>
      </w:r>
    </w:p>
    <w:p w:rsidR="00CC7A34" w:rsidRDefault="000F1140">
      <w:pPr>
        <w:ind w:left="0" w:firstLine="0"/>
        <w:jc w:val="left"/>
      </w:pPr>
      <w:r>
        <w:t xml:space="preserve"> </w:t>
      </w:r>
    </w:p>
    <w:p w:rsidR="00CC7A34" w:rsidRDefault="000F1140">
      <w:pPr>
        <w:ind w:left="0" w:firstLine="0"/>
        <w:jc w:val="left"/>
      </w:pPr>
      <w:r>
        <w:t xml:space="preserve"> </w:t>
      </w:r>
    </w:p>
    <w:p w:rsidR="00CC7A34" w:rsidRDefault="000F1140">
      <w:pPr>
        <w:ind w:left="0" w:firstLine="0"/>
        <w:jc w:val="left"/>
      </w:pPr>
      <w:r>
        <w:t xml:space="preserve"> </w:t>
      </w:r>
    </w:p>
    <w:p w:rsidR="00CC7A34" w:rsidRDefault="000F1140">
      <w:pPr>
        <w:ind w:left="0" w:firstLine="0"/>
        <w:jc w:val="left"/>
      </w:pPr>
      <w:r>
        <w:t xml:space="preserve"> </w:t>
      </w:r>
    </w:p>
    <w:p w:rsidR="00CC7A34" w:rsidRDefault="000F1140">
      <w:pPr>
        <w:ind w:left="0" w:firstLine="0"/>
        <w:jc w:val="left"/>
      </w:pPr>
      <w:r>
        <w:t xml:space="preserve"> </w:t>
      </w:r>
    </w:p>
    <w:p w:rsidR="00CC7A34" w:rsidRDefault="000F1140">
      <w:pPr>
        <w:ind w:left="0" w:firstLine="0"/>
        <w:jc w:val="left"/>
      </w:pPr>
      <w:r>
        <w:t xml:space="preserve"> </w:t>
      </w:r>
    </w:p>
    <w:p w:rsidR="00CC7A34" w:rsidRDefault="000F1140">
      <w:pPr>
        <w:ind w:left="0" w:firstLine="0"/>
        <w:jc w:val="left"/>
      </w:pPr>
      <w:r>
        <w:t xml:space="preserve"> </w:t>
      </w:r>
    </w:p>
    <w:p w:rsidR="00CC7A34" w:rsidRDefault="000F1140">
      <w:pPr>
        <w:ind w:left="0" w:firstLine="0"/>
        <w:jc w:val="left"/>
      </w:pPr>
      <w:r>
        <w:t xml:space="preserve"> </w:t>
      </w:r>
    </w:p>
    <w:p w:rsidR="00CC7A34" w:rsidRDefault="000F1140">
      <w:pPr>
        <w:ind w:left="0" w:firstLine="0"/>
        <w:jc w:val="left"/>
      </w:pPr>
      <w:r>
        <w:t xml:space="preserve"> </w:t>
      </w:r>
    </w:p>
    <w:p w:rsidR="00CC7A34" w:rsidRDefault="000F1140">
      <w:pPr>
        <w:ind w:left="0" w:firstLine="0"/>
        <w:jc w:val="left"/>
      </w:pPr>
      <w:r>
        <w:t xml:space="preserve"> </w:t>
      </w:r>
    </w:p>
    <w:p w:rsidR="00CC7A34" w:rsidRDefault="000F1140">
      <w:pPr>
        <w:ind w:left="0" w:firstLine="0"/>
        <w:jc w:val="left"/>
      </w:pPr>
      <w:r>
        <w:t xml:space="preserve"> </w:t>
      </w:r>
    </w:p>
    <w:p w:rsidR="00CC7A34" w:rsidRDefault="000F1140">
      <w:pPr>
        <w:ind w:left="0" w:firstLine="0"/>
        <w:jc w:val="left"/>
      </w:pPr>
      <w:r>
        <w:t xml:space="preserve"> </w:t>
      </w:r>
    </w:p>
    <w:p w:rsidR="00CC7A34" w:rsidRDefault="000F1140">
      <w:pPr>
        <w:ind w:left="0" w:firstLine="0"/>
        <w:jc w:val="left"/>
      </w:pPr>
      <w:r>
        <w:t xml:space="preserve"> </w:t>
      </w:r>
    </w:p>
    <w:p w:rsidR="00CC7A34" w:rsidRDefault="000F1140">
      <w:pPr>
        <w:ind w:left="0" w:firstLine="0"/>
        <w:jc w:val="left"/>
      </w:pPr>
      <w:r>
        <w:t xml:space="preserve"> </w:t>
      </w:r>
    </w:p>
    <w:p w:rsidR="00CC7A34" w:rsidRDefault="000F1140">
      <w:pPr>
        <w:ind w:left="0" w:firstLine="0"/>
        <w:jc w:val="left"/>
      </w:pPr>
      <w:r>
        <w:lastRenderedPageBreak/>
        <w:t xml:space="preserve"> </w:t>
      </w:r>
    </w:p>
    <w:p w:rsidR="00CC7A34" w:rsidRDefault="000F1140">
      <w:pPr>
        <w:ind w:left="0" w:firstLine="0"/>
        <w:jc w:val="left"/>
      </w:pPr>
      <w:r>
        <w:t xml:space="preserve"> </w:t>
      </w:r>
    </w:p>
    <w:p w:rsidR="00CC7A34" w:rsidRDefault="000F1140">
      <w:pPr>
        <w:ind w:left="0" w:firstLine="0"/>
        <w:jc w:val="left"/>
      </w:pPr>
      <w:r>
        <w:t xml:space="preserve"> </w:t>
      </w:r>
    </w:p>
    <w:p w:rsidR="00CC7A34" w:rsidRDefault="000F1140">
      <w:pPr>
        <w:ind w:left="0" w:firstLine="0"/>
        <w:jc w:val="left"/>
      </w:pPr>
      <w:r>
        <w:t xml:space="preserve"> </w:t>
      </w:r>
    </w:p>
    <w:p w:rsidR="00CC7A34" w:rsidRDefault="000F1140">
      <w:pPr>
        <w:ind w:left="0" w:firstLine="0"/>
        <w:jc w:val="left"/>
      </w:pPr>
      <w:r>
        <w:t xml:space="preserve"> </w:t>
      </w:r>
    </w:p>
    <w:p w:rsidR="00CC7A34" w:rsidRDefault="000F1140">
      <w:pPr>
        <w:ind w:left="0" w:firstLine="0"/>
        <w:jc w:val="left"/>
      </w:pPr>
      <w:r>
        <w:t xml:space="preserve"> </w:t>
      </w:r>
    </w:p>
    <w:p w:rsidR="00CC7A34" w:rsidRDefault="000F1140">
      <w:pPr>
        <w:ind w:left="0" w:firstLine="0"/>
        <w:jc w:val="left"/>
      </w:pPr>
      <w:r>
        <w:t xml:space="preserve"> </w:t>
      </w:r>
    </w:p>
    <w:p w:rsidR="00CC7A34" w:rsidRDefault="000F1140">
      <w:pPr>
        <w:ind w:left="0" w:firstLine="0"/>
        <w:jc w:val="left"/>
      </w:pPr>
      <w:r>
        <w:t xml:space="preserve"> </w:t>
      </w:r>
    </w:p>
    <w:p w:rsidR="00CC7A34" w:rsidRDefault="000F1140">
      <w:pPr>
        <w:ind w:left="0" w:firstLine="0"/>
        <w:jc w:val="left"/>
      </w:pPr>
      <w:r>
        <w:t xml:space="preserve"> </w:t>
      </w:r>
    </w:p>
    <w:p w:rsidR="00CC7A34" w:rsidRDefault="000F1140">
      <w:pPr>
        <w:ind w:left="0" w:firstLine="0"/>
        <w:jc w:val="left"/>
      </w:pPr>
      <w:r>
        <w:t xml:space="preserve"> </w:t>
      </w:r>
    </w:p>
    <w:p w:rsidR="00CC7A34" w:rsidRDefault="000F1140">
      <w:pPr>
        <w:ind w:left="0" w:firstLine="0"/>
        <w:jc w:val="left"/>
      </w:pPr>
      <w:r>
        <w:t xml:space="preserve"> </w:t>
      </w:r>
    </w:p>
    <w:p w:rsidR="00CC7A34" w:rsidRDefault="000F1140">
      <w:pPr>
        <w:ind w:left="0" w:right="25" w:firstLine="0"/>
        <w:jc w:val="right"/>
      </w:pPr>
      <w:r>
        <w:t xml:space="preserve"> </w:t>
      </w:r>
    </w:p>
    <w:p w:rsidR="00CC7A34" w:rsidRDefault="000F1140">
      <w:pPr>
        <w:pStyle w:val="Ttulo2"/>
        <w:ind w:left="12" w:right="12"/>
      </w:pPr>
      <w:r>
        <w:t>ANEXO III</w:t>
      </w:r>
    </w:p>
    <w:p w:rsidR="00CC7A34" w:rsidRDefault="000F1140">
      <w:pPr>
        <w:ind w:left="0" w:right="25" w:firstLine="0"/>
        <w:jc w:val="center"/>
      </w:pPr>
      <w:r>
        <w:t xml:space="preserve"> </w:t>
      </w:r>
    </w:p>
    <w:p w:rsidR="00CC7A34" w:rsidRDefault="000F1140">
      <w:pPr>
        <w:spacing w:after="46"/>
        <w:ind w:left="-5" w:right="1"/>
      </w:pPr>
      <w:r>
        <w:rPr>
          <w:b/>
        </w:rPr>
        <w:t>CHAMAMENTO DE ENTIDADES DA SOCIEDADE CIVIL PARA SE HABILITAREM NO PROCESSO DE RENOVAÇÃO DO CONSELHO</w:t>
      </w:r>
    </w:p>
    <w:p w:rsidR="00CC7A34" w:rsidRDefault="000F1140">
      <w:pPr>
        <w:spacing w:after="56"/>
        <w:ind w:left="-5" w:right="1"/>
      </w:pPr>
      <w:r>
        <w:rPr>
          <w:b/>
        </w:rPr>
        <w:t>DELIBERATIVO DA RESERVA EXTRATIVISTA DA ILHA DO TUMBA -</w:t>
      </w:r>
    </w:p>
    <w:p w:rsidR="00CC7A34" w:rsidRDefault="000F1140">
      <w:pPr>
        <w:spacing w:after="5"/>
        <w:ind w:left="-5" w:right="1"/>
      </w:pPr>
      <w:r>
        <w:rPr>
          <w:b/>
        </w:rPr>
        <w:t>BIÊNIO 2023/2025</w:t>
      </w:r>
    </w:p>
    <w:p w:rsidR="00CC7A34" w:rsidRDefault="000F1140">
      <w:pPr>
        <w:ind w:left="0" w:firstLine="0"/>
        <w:jc w:val="left"/>
      </w:pPr>
      <w:r>
        <w:t xml:space="preserve"> </w:t>
      </w:r>
    </w:p>
    <w:p w:rsidR="00CC7A34" w:rsidRDefault="000F1140">
      <w:pPr>
        <w:pStyle w:val="Ttulo2"/>
        <w:ind w:left="12" w:right="0"/>
      </w:pPr>
      <w:r>
        <w:t>TERMO DE CIÊNCIA</w:t>
      </w:r>
    </w:p>
    <w:p w:rsidR="00CC7A34" w:rsidRDefault="000F1140">
      <w:pPr>
        <w:spacing w:after="17"/>
        <w:ind w:left="0" w:firstLine="0"/>
        <w:jc w:val="left"/>
      </w:pPr>
      <w:r>
        <w:t xml:space="preserve"> </w:t>
      </w:r>
    </w:p>
    <w:p w:rsidR="00CC7A34" w:rsidRDefault="000F1140">
      <w:pPr>
        <w:tabs>
          <w:tab w:val="center" w:pos="4918"/>
          <w:tab w:val="center" w:pos="9642"/>
          <w:tab w:val="right" w:pos="10463"/>
        </w:tabs>
        <w:spacing w:after="163"/>
        <w:ind w:left="-15" w:firstLine="0"/>
        <w:jc w:val="left"/>
      </w:pPr>
      <w:r>
        <w:rPr>
          <w:sz w:val="26"/>
        </w:rPr>
        <w:t xml:space="preserve">Eu, </w:t>
      </w:r>
      <w:r>
        <w:rPr>
          <w:sz w:val="26"/>
        </w:rPr>
        <w:tab/>
        <w:t>_________________________________________________________</w:t>
      </w:r>
      <w:r>
        <w:rPr>
          <w:sz w:val="26"/>
        </w:rPr>
        <w:t xml:space="preserve">__, </w:t>
      </w:r>
      <w:r>
        <w:rPr>
          <w:sz w:val="26"/>
        </w:rPr>
        <w:tab/>
        <w:t xml:space="preserve">RG </w:t>
      </w:r>
      <w:r>
        <w:rPr>
          <w:sz w:val="26"/>
        </w:rPr>
        <w:tab/>
        <w:t>nº</w:t>
      </w:r>
    </w:p>
    <w:p w:rsidR="00CC7A34" w:rsidRDefault="000F1140">
      <w:pPr>
        <w:tabs>
          <w:tab w:val="center" w:pos="4949"/>
          <w:tab w:val="center" w:pos="7606"/>
          <w:tab w:val="right" w:pos="10463"/>
        </w:tabs>
        <w:spacing w:after="136"/>
        <w:ind w:left="-15" w:firstLine="0"/>
        <w:jc w:val="left"/>
      </w:pPr>
      <w:r>
        <w:rPr>
          <w:sz w:val="26"/>
        </w:rPr>
        <w:t xml:space="preserve">_________________, </w:t>
      </w:r>
      <w:r>
        <w:rPr>
          <w:sz w:val="26"/>
        </w:rPr>
        <w:tab/>
        <w:t xml:space="preserve">representante </w:t>
      </w:r>
      <w:r>
        <w:rPr>
          <w:sz w:val="26"/>
        </w:rPr>
        <w:tab/>
        <w:t xml:space="preserve">da </w:t>
      </w:r>
      <w:r>
        <w:rPr>
          <w:sz w:val="26"/>
        </w:rPr>
        <w:tab/>
        <w:t>entidade</w:t>
      </w:r>
    </w:p>
    <w:p w:rsidR="00CC7A34" w:rsidRDefault="000F1140">
      <w:pPr>
        <w:spacing w:after="136"/>
        <w:ind w:left="-5"/>
        <w:jc w:val="left"/>
      </w:pPr>
      <w:r>
        <w:rPr>
          <w:sz w:val="26"/>
        </w:rPr>
        <w:t>________________________________________ manifesto ciência ao disposto no item 9 do</w:t>
      </w:r>
    </w:p>
    <w:p w:rsidR="00CC7A34" w:rsidRDefault="000F1140">
      <w:pPr>
        <w:spacing w:after="136"/>
        <w:ind w:left="-5"/>
        <w:jc w:val="left"/>
      </w:pPr>
      <w:r>
        <w:rPr>
          <w:sz w:val="26"/>
        </w:rPr>
        <w:t xml:space="preserve">Edital de Chamamento da Sociedade Civil – </w:t>
      </w:r>
      <w:r>
        <w:rPr>
          <w:b/>
          <w:sz w:val="26"/>
        </w:rPr>
        <w:t>CHAMAMENTO DE ENTIDADES DA</w:t>
      </w:r>
    </w:p>
    <w:p w:rsidR="00CC7A34" w:rsidRDefault="000F1140">
      <w:pPr>
        <w:spacing w:after="132"/>
        <w:ind w:left="-5"/>
        <w:jc w:val="left"/>
      </w:pPr>
      <w:r>
        <w:rPr>
          <w:b/>
          <w:sz w:val="26"/>
        </w:rPr>
        <w:t>SOCIEDADE CIVIL PARA SE HABILITAREM NO PROC</w:t>
      </w:r>
      <w:r>
        <w:rPr>
          <w:b/>
          <w:sz w:val="26"/>
        </w:rPr>
        <w:t>ESSO DE RENOVAÇÃO DO</w:t>
      </w:r>
    </w:p>
    <w:p w:rsidR="00CC7A34" w:rsidRDefault="000F1140">
      <w:pPr>
        <w:spacing w:after="132"/>
        <w:ind w:left="-5"/>
        <w:jc w:val="left"/>
      </w:pPr>
      <w:r>
        <w:rPr>
          <w:b/>
          <w:sz w:val="26"/>
        </w:rPr>
        <w:t>CONSELHO DELIBERATIVO DA RESERVA EXTRATIVISTA DA ILHA DO TUMBA -</w:t>
      </w:r>
    </w:p>
    <w:p w:rsidR="00CC7A34" w:rsidRDefault="000F1140">
      <w:pPr>
        <w:spacing w:after="86"/>
        <w:ind w:left="-5"/>
        <w:jc w:val="left"/>
      </w:pPr>
      <w:r>
        <w:rPr>
          <w:b/>
          <w:sz w:val="26"/>
        </w:rPr>
        <w:t>BIÊNIO 2023/2025</w:t>
      </w:r>
      <w:r>
        <w:rPr>
          <w:sz w:val="26"/>
        </w:rPr>
        <w:t>.</w:t>
      </w:r>
    </w:p>
    <w:p w:rsidR="00CC7A34" w:rsidRDefault="000F1140">
      <w:pPr>
        <w:ind w:left="0" w:firstLine="0"/>
        <w:jc w:val="left"/>
      </w:pPr>
      <w:r>
        <w:t xml:space="preserve"> </w:t>
      </w:r>
    </w:p>
    <w:p w:rsidR="00CC7A34" w:rsidRDefault="000F1140">
      <w:pPr>
        <w:ind w:left="0" w:firstLine="0"/>
        <w:jc w:val="left"/>
      </w:pPr>
      <w:r>
        <w:t xml:space="preserve"> </w:t>
      </w:r>
    </w:p>
    <w:p w:rsidR="00CC7A34" w:rsidRDefault="000F1140">
      <w:pPr>
        <w:spacing w:after="86"/>
        <w:ind w:left="-5"/>
        <w:jc w:val="left"/>
      </w:pPr>
      <w:r>
        <w:rPr>
          <w:sz w:val="26"/>
        </w:rPr>
        <w:t>Data _____/_____/_____</w:t>
      </w:r>
    </w:p>
    <w:p w:rsidR="00CC7A34" w:rsidRDefault="000F1140">
      <w:pPr>
        <w:ind w:left="0" w:firstLine="0"/>
        <w:jc w:val="left"/>
      </w:pPr>
      <w:r>
        <w:t xml:space="preserve"> </w:t>
      </w:r>
    </w:p>
    <w:p w:rsidR="00CC7A34" w:rsidRDefault="000F1140">
      <w:pPr>
        <w:ind w:left="0" w:firstLine="0"/>
        <w:jc w:val="left"/>
      </w:pPr>
      <w:r>
        <w:t xml:space="preserve"> </w:t>
      </w:r>
    </w:p>
    <w:p w:rsidR="00CC7A34" w:rsidRDefault="000F1140">
      <w:pPr>
        <w:ind w:left="0" w:firstLine="0"/>
        <w:jc w:val="left"/>
      </w:pPr>
      <w:r>
        <w:t xml:space="preserve"> </w:t>
      </w:r>
    </w:p>
    <w:p w:rsidR="00CC7A34" w:rsidRDefault="000F1140">
      <w:pPr>
        <w:spacing w:after="9"/>
        <w:ind w:left="10" w:right="27"/>
        <w:jc w:val="center"/>
      </w:pPr>
      <w:r>
        <w:rPr>
          <w:b/>
          <w:sz w:val="26"/>
        </w:rPr>
        <w:t>_____________________________</w:t>
      </w:r>
    </w:p>
    <w:p w:rsidR="00CC7A34" w:rsidRDefault="000F1140">
      <w:pPr>
        <w:spacing w:after="9"/>
        <w:ind w:left="10" w:right="27"/>
        <w:jc w:val="center"/>
      </w:pPr>
      <w:r>
        <w:rPr>
          <w:b/>
          <w:sz w:val="26"/>
        </w:rPr>
        <w:t>Assinatura do Representante</w:t>
      </w:r>
    </w:p>
    <w:p w:rsidR="00CC7A34" w:rsidRDefault="000F1140">
      <w:pPr>
        <w:spacing w:after="102"/>
        <w:ind w:left="0" w:firstLine="0"/>
        <w:jc w:val="left"/>
      </w:pPr>
      <w:r>
        <w:lastRenderedPageBreak/>
        <w:t xml:space="preserve"> </w:t>
      </w:r>
    </w:p>
    <w:p w:rsidR="00CC7A34" w:rsidRDefault="000F1140">
      <w:pPr>
        <w:spacing w:after="225"/>
        <w:ind w:left="0" w:right="25" w:firstLine="0"/>
        <w:jc w:val="center"/>
      </w:pPr>
      <w:r>
        <w:t xml:space="preserve"> </w:t>
      </w:r>
    </w:p>
    <w:p w:rsidR="00CC7A34" w:rsidRDefault="000F1140">
      <w:pPr>
        <w:ind w:left="0" w:right="387" w:firstLine="0"/>
        <w:jc w:val="righ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-135536</wp:posOffset>
                </wp:positionV>
                <wp:extent cx="6632448" cy="302362"/>
                <wp:effectExtent l="0" t="0" r="0" b="0"/>
                <wp:wrapNone/>
                <wp:docPr id="8053" name="Group 80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2448" cy="302362"/>
                          <a:chOff x="0" y="0"/>
                          <a:chExt cx="6632448" cy="302362"/>
                        </a:xfrm>
                      </wpg:grpSpPr>
                      <wps:wsp>
                        <wps:cNvPr id="761" name="Shape 761"/>
                        <wps:cNvSpPr/>
                        <wps:spPr>
                          <a:xfrm>
                            <a:off x="0" y="0"/>
                            <a:ext cx="6632448" cy="9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448" h="9753">
                                <a:moveTo>
                                  <a:pt x="0" y="0"/>
                                </a:moveTo>
                                <a:lnTo>
                                  <a:pt x="6632448" y="0"/>
                                </a:lnTo>
                                <a:lnTo>
                                  <a:pt x="6622694" y="9753"/>
                                </a:lnTo>
                                <a:lnTo>
                                  <a:pt x="9754" y="97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2" name="Shape 762"/>
                        <wps:cNvSpPr/>
                        <wps:spPr>
                          <a:xfrm>
                            <a:off x="0" y="9753"/>
                            <a:ext cx="6632448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448" h="9754">
                                <a:moveTo>
                                  <a:pt x="9754" y="0"/>
                                </a:moveTo>
                                <a:lnTo>
                                  <a:pt x="6622694" y="0"/>
                                </a:lnTo>
                                <a:lnTo>
                                  <a:pt x="6632448" y="9754"/>
                                </a:lnTo>
                                <a:lnTo>
                                  <a:pt x="0" y="9754"/>
                                </a:lnTo>
                                <a:lnTo>
                                  <a:pt x="97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3" name="Shape 763"/>
                        <wps:cNvSpPr/>
                        <wps:spPr>
                          <a:xfrm>
                            <a:off x="0" y="0"/>
                            <a:ext cx="9754" cy="19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4" h="19507">
                                <a:moveTo>
                                  <a:pt x="0" y="0"/>
                                </a:moveTo>
                                <a:lnTo>
                                  <a:pt x="9754" y="9753"/>
                                </a:lnTo>
                                <a:lnTo>
                                  <a:pt x="0" y="195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4" name="Shape 764"/>
                        <wps:cNvSpPr/>
                        <wps:spPr>
                          <a:xfrm>
                            <a:off x="6622694" y="0"/>
                            <a:ext cx="9754" cy="19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4" h="19507">
                                <a:moveTo>
                                  <a:pt x="9754" y="0"/>
                                </a:moveTo>
                                <a:lnTo>
                                  <a:pt x="9754" y="19507"/>
                                </a:lnTo>
                                <a:lnTo>
                                  <a:pt x="0" y="19507"/>
                                </a:lnTo>
                                <a:lnTo>
                                  <a:pt x="0" y="9753"/>
                                </a:lnTo>
                                <a:lnTo>
                                  <a:pt x="97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384" name="Picture 838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06400" y="196901"/>
                            <a:ext cx="768096" cy="1066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053" style="width:522.24pt;height:23.808pt;position:absolute;z-index:-2147483645;mso-position-horizontal-relative:text;mso-position-horizontal:absolute;margin-left:0pt;mso-position-vertical-relative:text;margin-top:-10.6722pt;" coordsize="66324,3023">
                <v:shape id="Shape 761" style="position:absolute;width:66324;height:97;left:0;top:0;" coordsize="6632448,9753" path="m0,0l6632448,0l6622694,9753l9754,9753l0,0x">
                  <v:stroke weight="0pt" endcap="flat" joinstyle="miter" miterlimit="10" on="false" color="#000000" opacity="0"/>
                  <v:fill on="true" color="#9a9a9a"/>
                </v:shape>
                <v:shape id="Shape 762" style="position:absolute;width:66324;height:97;left:0;top:97;" coordsize="6632448,9754" path="m9754,0l6622694,0l6632448,9754l0,9754l9754,0x">
                  <v:stroke weight="0pt" endcap="flat" joinstyle="miter" miterlimit="10" on="false" color="#000000" opacity="0"/>
                  <v:fill on="true" color="#eeeeee"/>
                </v:shape>
                <v:shape id="Shape 763" style="position:absolute;width:97;height:195;left:0;top:0;" coordsize="9754,19507" path="m0,0l9754,9753l0,19507l0,0x">
                  <v:stroke weight="0pt" endcap="flat" joinstyle="miter" miterlimit="10" on="false" color="#000000" opacity="0"/>
                  <v:fill on="true" color="#9a9a9a"/>
                </v:shape>
                <v:shape id="Shape 764" style="position:absolute;width:97;height:195;left:66226;top:0;" coordsize="9754,19507" path="m9754,0l9754,19507l0,19507l0,9753l9754,0x">
                  <v:stroke weight="0pt" endcap="flat" joinstyle="miter" miterlimit="10" on="false" color="#000000" opacity="0"/>
                  <v:fill on="true" color="#eeeeee"/>
                </v:shape>
                <v:shape id="Picture 8384" style="position:absolute;width:7680;height:1066;left:4064;top:1969;" filled="f">
                  <v:imagedata r:id="rId9"/>
                </v:shape>
              </v:group>
            </w:pict>
          </mc:Fallback>
        </mc:AlternateContent>
      </w:r>
      <w:r>
        <w:rPr>
          <w:sz w:val="28"/>
        </w:rPr>
        <w:t xml:space="preserve">Documento assinado eletronicamente por </w:t>
      </w:r>
      <w:r>
        <w:rPr>
          <w:b/>
          <w:sz w:val="28"/>
        </w:rPr>
        <w:t>Rodrigo Levkovicz</w:t>
      </w:r>
      <w:r>
        <w:rPr>
          <w:sz w:val="28"/>
        </w:rPr>
        <w:t>,</w:t>
      </w:r>
    </w:p>
    <w:p w:rsidR="00CC7A34" w:rsidRDefault="000F1140">
      <w:pPr>
        <w:spacing w:after="369" w:line="229" w:lineRule="auto"/>
        <w:ind w:left="2345" w:right="11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-37997</wp:posOffset>
                </wp:positionV>
                <wp:extent cx="6632448" cy="1843429"/>
                <wp:effectExtent l="0" t="0" r="0" b="0"/>
                <wp:wrapNone/>
                <wp:docPr id="8268" name="Group 82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2448" cy="1843429"/>
                          <a:chOff x="0" y="0"/>
                          <a:chExt cx="6632448" cy="1843429"/>
                        </a:xfrm>
                      </wpg:grpSpPr>
                      <wps:wsp>
                        <wps:cNvPr id="868" name="Shape 868"/>
                        <wps:cNvSpPr/>
                        <wps:spPr>
                          <a:xfrm>
                            <a:off x="0" y="643737"/>
                            <a:ext cx="6632448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448" h="9754">
                                <a:moveTo>
                                  <a:pt x="0" y="0"/>
                                </a:moveTo>
                                <a:lnTo>
                                  <a:pt x="6632448" y="0"/>
                                </a:lnTo>
                                <a:lnTo>
                                  <a:pt x="6622694" y="9754"/>
                                </a:lnTo>
                                <a:lnTo>
                                  <a:pt x="9754" y="97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9" name="Shape 869"/>
                        <wps:cNvSpPr/>
                        <wps:spPr>
                          <a:xfrm>
                            <a:off x="0" y="653490"/>
                            <a:ext cx="6632448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448" h="9754">
                                <a:moveTo>
                                  <a:pt x="9754" y="0"/>
                                </a:moveTo>
                                <a:lnTo>
                                  <a:pt x="6622694" y="0"/>
                                </a:lnTo>
                                <a:lnTo>
                                  <a:pt x="6632448" y="9754"/>
                                </a:lnTo>
                                <a:lnTo>
                                  <a:pt x="0" y="9754"/>
                                </a:lnTo>
                                <a:lnTo>
                                  <a:pt x="97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0" name="Shape 870"/>
                        <wps:cNvSpPr/>
                        <wps:spPr>
                          <a:xfrm>
                            <a:off x="0" y="643737"/>
                            <a:ext cx="9754" cy="19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4" h="19507">
                                <a:moveTo>
                                  <a:pt x="0" y="0"/>
                                </a:moveTo>
                                <a:lnTo>
                                  <a:pt x="9754" y="9754"/>
                                </a:lnTo>
                                <a:lnTo>
                                  <a:pt x="0" y="195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1" name="Shape 871"/>
                        <wps:cNvSpPr/>
                        <wps:spPr>
                          <a:xfrm>
                            <a:off x="6622694" y="643737"/>
                            <a:ext cx="9754" cy="19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4" h="19507">
                                <a:moveTo>
                                  <a:pt x="9754" y="0"/>
                                </a:moveTo>
                                <a:lnTo>
                                  <a:pt x="9754" y="19507"/>
                                </a:lnTo>
                                <a:lnTo>
                                  <a:pt x="0" y="19507"/>
                                </a:lnTo>
                                <a:lnTo>
                                  <a:pt x="0" y="9754"/>
                                </a:lnTo>
                                <a:lnTo>
                                  <a:pt x="97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2" name="Shape 872"/>
                        <wps:cNvSpPr/>
                        <wps:spPr>
                          <a:xfrm>
                            <a:off x="9754" y="1823922"/>
                            <a:ext cx="6612941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2941" h="9754">
                                <a:moveTo>
                                  <a:pt x="0" y="0"/>
                                </a:moveTo>
                                <a:lnTo>
                                  <a:pt x="6612941" y="0"/>
                                </a:lnTo>
                                <a:lnTo>
                                  <a:pt x="6603187" y="9754"/>
                                </a:lnTo>
                                <a:lnTo>
                                  <a:pt x="9754" y="97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" name="Shape 873"/>
                        <wps:cNvSpPr/>
                        <wps:spPr>
                          <a:xfrm>
                            <a:off x="9754" y="1833676"/>
                            <a:ext cx="6612941" cy="9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2941" h="9753">
                                <a:moveTo>
                                  <a:pt x="9754" y="0"/>
                                </a:moveTo>
                                <a:lnTo>
                                  <a:pt x="6603187" y="0"/>
                                </a:lnTo>
                                <a:lnTo>
                                  <a:pt x="6612941" y="9753"/>
                                </a:lnTo>
                                <a:lnTo>
                                  <a:pt x="0" y="9753"/>
                                </a:lnTo>
                                <a:lnTo>
                                  <a:pt x="97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" name="Shape 874"/>
                        <wps:cNvSpPr/>
                        <wps:spPr>
                          <a:xfrm>
                            <a:off x="9754" y="1823922"/>
                            <a:ext cx="9754" cy="19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4" h="19507">
                                <a:moveTo>
                                  <a:pt x="0" y="0"/>
                                </a:moveTo>
                                <a:lnTo>
                                  <a:pt x="9754" y="9754"/>
                                </a:lnTo>
                                <a:lnTo>
                                  <a:pt x="0" y="195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" name="Shape 875"/>
                        <wps:cNvSpPr/>
                        <wps:spPr>
                          <a:xfrm>
                            <a:off x="6612941" y="1823922"/>
                            <a:ext cx="9754" cy="19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4" h="19507">
                                <a:moveTo>
                                  <a:pt x="9754" y="0"/>
                                </a:moveTo>
                                <a:lnTo>
                                  <a:pt x="9754" y="19507"/>
                                </a:lnTo>
                                <a:lnTo>
                                  <a:pt x="0" y="19507"/>
                                </a:lnTo>
                                <a:lnTo>
                                  <a:pt x="0" y="9754"/>
                                </a:lnTo>
                                <a:lnTo>
                                  <a:pt x="97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385" name="Picture 838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69240" y="-2031"/>
                            <a:ext cx="917448" cy="4419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7" name="Picture 88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9261" y="741277"/>
                            <a:ext cx="1043635" cy="10436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268" style="width:522.24pt;height:145.152pt;position:absolute;z-index:-2147483643;mso-position-horizontal-relative:text;mso-position-horizontal:absolute;margin-left:0pt;mso-position-vertical-relative:text;margin-top:-2.99201pt;" coordsize="66324,18434">
                <v:shape id="Shape 868" style="position:absolute;width:66324;height:97;left:0;top:6437;" coordsize="6632448,9754" path="m0,0l6632448,0l6622694,9754l9754,9754l0,0x">
                  <v:stroke weight="0pt" endcap="flat" joinstyle="miter" miterlimit="10" on="false" color="#000000" opacity="0"/>
                  <v:fill on="true" color="#9a9a9a"/>
                </v:shape>
                <v:shape id="Shape 869" style="position:absolute;width:66324;height:97;left:0;top:6534;" coordsize="6632448,9754" path="m9754,0l6622694,0l6632448,9754l0,9754l9754,0x">
                  <v:stroke weight="0pt" endcap="flat" joinstyle="miter" miterlimit="10" on="false" color="#000000" opacity="0"/>
                  <v:fill on="true" color="#eeeeee"/>
                </v:shape>
                <v:shape id="Shape 870" style="position:absolute;width:97;height:195;left:0;top:6437;" coordsize="9754,19507" path="m0,0l9754,9754l0,19507l0,0x">
                  <v:stroke weight="0pt" endcap="flat" joinstyle="miter" miterlimit="10" on="false" color="#000000" opacity="0"/>
                  <v:fill on="true" color="#9a9a9a"/>
                </v:shape>
                <v:shape id="Shape 871" style="position:absolute;width:97;height:195;left:66226;top:6437;" coordsize="9754,19507" path="m9754,0l9754,19507l0,19507l0,9754l9754,0x">
                  <v:stroke weight="0pt" endcap="flat" joinstyle="miter" miterlimit="10" on="false" color="#000000" opacity="0"/>
                  <v:fill on="true" color="#eeeeee"/>
                </v:shape>
                <v:shape id="Shape 872" style="position:absolute;width:66129;height:97;left:97;top:18239;" coordsize="6612941,9754" path="m0,0l6612941,0l6603187,9754l9754,9754l0,0x">
                  <v:stroke weight="0pt" endcap="flat" joinstyle="miter" miterlimit="10" on="false" color="#000000" opacity="0"/>
                  <v:fill on="true" color="#9a9a9a"/>
                </v:shape>
                <v:shape id="Shape 873" style="position:absolute;width:66129;height:97;left:97;top:18336;" coordsize="6612941,9753" path="m9754,0l6603187,0l6612941,9753l0,9753l9754,0x">
                  <v:stroke weight="0pt" endcap="flat" joinstyle="miter" miterlimit="10" on="false" color="#000000" opacity="0"/>
                  <v:fill on="true" color="#eeeeee"/>
                </v:shape>
                <v:shape id="Shape 874" style="position:absolute;width:97;height:195;left:97;top:18239;" coordsize="9754,19507" path="m0,0l9754,9754l0,19507l0,0x">
                  <v:stroke weight="0pt" endcap="flat" joinstyle="miter" miterlimit="10" on="false" color="#000000" opacity="0"/>
                  <v:fill on="true" color="#9a9a9a"/>
                </v:shape>
                <v:shape id="Shape 875" style="position:absolute;width:97;height:195;left:66129;top:18239;" coordsize="9754,19507" path="m9754,0l9754,19507l0,19507l0,9754l9754,0x">
                  <v:stroke weight="0pt" endcap="flat" joinstyle="miter" miterlimit="10" on="false" color="#000000" opacity="0"/>
                  <v:fill on="true" color="#eeeeee"/>
                </v:shape>
                <v:shape id="Picture 8385" style="position:absolute;width:9174;height:4419;left:2692;top:-20;" filled="f">
                  <v:imagedata r:id="rId12"/>
                </v:shape>
                <v:shape id="Picture 887" style="position:absolute;width:10436;height:10436;left:292;top:7412;" filled="f">
                  <v:imagedata r:id="rId13"/>
                </v:shape>
              </v:group>
            </w:pict>
          </mc:Fallback>
        </mc:AlternateContent>
      </w:r>
      <w:r>
        <w:rPr>
          <w:b/>
          <w:sz w:val="28"/>
        </w:rPr>
        <w:t>Diretor Executivo</w:t>
      </w:r>
      <w:r>
        <w:rPr>
          <w:sz w:val="28"/>
        </w:rPr>
        <w:t xml:space="preserve">, em 26/09/2023, às 14:26, conforme horário </w:t>
      </w:r>
      <w:hyperlink r:id="rId14">
        <w:r>
          <w:rPr>
            <w:sz w:val="28"/>
          </w:rPr>
          <w:t xml:space="preserve">oficial de Brasília, com fundamento no </w:t>
        </w:r>
      </w:hyperlink>
      <w:hyperlink r:id="rId15">
        <w:r>
          <w:rPr>
            <w:color w:val="0000EE"/>
            <w:sz w:val="28"/>
            <w:u w:val="single" w:color="0000EE"/>
          </w:rPr>
          <w:t>Decreto Estadual nº 67.641, de 10 de abril de 2023</w:t>
        </w:r>
      </w:hyperlink>
      <w:hyperlink r:id="rId16">
        <w:r>
          <w:rPr>
            <w:sz w:val="28"/>
          </w:rPr>
          <w:t>.</w:t>
        </w:r>
      </w:hyperlink>
    </w:p>
    <w:p w:rsidR="00CC7A34" w:rsidRDefault="000F1140">
      <w:pPr>
        <w:spacing w:after="3" w:line="229" w:lineRule="auto"/>
        <w:ind w:left="1746" w:right="11"/>
        <w:jc w:val="left"/>
      </w:pPr>
      <w:r>
        <w:rPr>
          <w:sz w:val="28"/>
        </w:rPr>
        <w:t>A autenticidade deste docum</w:t>
      </w:r>
      <w:r>
        <w:rPr>
          <w:sz w:val="28"/>
        </w:rPr>
        <w:t xml:space="preserve">ento pode ser conferida no site </w:t>
      </w:r>
      <w:hyperlink r:id="rId17">
        <w:r>
          <w:rPr>
            <w:color w:val="0000EE"/>
            <w:sz w:val="28"/>
            <w:u w:val="single" w:color="0000EE"/>
          </w:rPr>
          <w:t>http://sei.sp.gov.br/sei/controlador_externo.php?</w:t>
        </w:r>
      </w:hyperlink>
    </w:p>
    <w:p w:rsidR="00CC7A34" w:rsidRDefault="000F1140">
      <w:pPr>
        <w:spacing w:after="3" w:line="229" w:lineRule="auto"/>
        <w:ind w:left="1746" w:right="11"/>
        <w:jc w:val="left"/>
      </w:pPr>
      <w:hyperlink r:id="rId18">
        <w:r>
          <w:rPr>
            <w:color w:val="0000EE"/>
            <w:sz w:val="28"/>
            <w:u w:val="single" w:color="0000EE"/>
          </w:rPr>
          <w:t>acao=documento_conferir&amp;id_orgao_acesso_externo=0</w:t>
        </w:r>
      </w:hyperlink>
      <w:r>
        <w:rPr>
          <w:sz w:val="28"/>
        </w:rPr>
        <w:t xml:space="preserve">, informando o código verificador </w:t>
      </w:r>
      <w:r>
        <w:rPr>
          <w:b/>
          <w:sz w:val="28"/>
        </w:rPr>
        <w:t>8239304</w:t>
      </w:r>
      <w:r>
        <w:rPr>
          <w:sz w:val="28"/>
        </w:rPr>
        <w:t xml:space="preserve"> e o código CRC </w:t>
      </w:r>
      <w:r>
        <w:rPr>
          <w:b/>
          <w:sz w:val="28"/>
        </w:rPr>
        <w:t>1CBE3A3A</w:t>
      </w:r>
      <w:r>
        <w:rPr>
          <w:sz w:val="28"/>
        </w:rPr>
        <w:t>.</w:t>
      </w:r>
    </w:p>
    <w:sectPr w:rsidR="00CC7A34">
      <w:footerReference w:type="even" r:id="rId19"/>
      <w:footerReference w:type="default" r:id="rId20"/>
      <w:footerReference w:type="first" r:id="rId21"/>
      <w:pgSz w:w="11900" w:h="16840"/>
      <w:pgMar w:top="626" w:right="717" w:bottom="664" w:left="720" w:header="720" w:footer="1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140" w:rsidRDefault="000F1140">
      <w:pPr>
        <w:spacing w:line="240" w:lineRule="auto"/>
      </w:pPr>
      <w:r>
        <w:separator/>
      </w:r>
    </w:p>
  </w:endnote>
  <w:endnote w:type="continuationSeparator" w:id="0">
    <w:p w:rsidR="000F1140" w:rsidRDefault="000F11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A34" w:rsidRDefault="000F1140">
    <w:pPr>
      <w:ind w:left="0" w:right="3" w:firstLine="0"/>
      <w:jc w:val="center"/>
    </w:pPr>
    <w:r>
      <w:rPr>
        <w:rFonts w:ascii="Arial" w:eastAsia="Arial" w:hAnsi="Arial" w:cs="Arial"/>
        <w:color w:val="BEBEBE"/>
        <w:sz w:val="20"/>
      </w:rPr>
      <w:t xml:space="preserve">Edital de Chamamento 84/2023 (8239304)         SEI 262.00001868/2023-69 / pg.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color w:val="BEBEBE"/>
        <w:sz w:val="20"/>
      </w:rPr>
      <w:t>1</w:t>
    </w:r>
    <w:r>
      <w:rPr>
        <w:rFonts w:ascii="Arial" w:eastAsia="Arial" w:hAnsi="Arial" w:cs="Arial"/>
        <w:color w:val="BEBEBE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A34" w:rsidRDefault="000F1140">
    <w:pPr>
      <w:ind w:left="0" w:right="3" w:firstLine="0"/>
      <w:jc w:val="center"/>
    </w:pPr>
    <w:r>
      <w:rPr>
        <w:rFonts w:ascii="Arial" w:eastAsia="Arial" w:hAnsi="Arial" w:cs="Arial"/>
        <w:color w:val="BEBEBE"/>
        <w:sz w:val="20"/>
      </w:rPr>
      <w:t xml:space="preserve">Edital de Chamamento 84/2023 (8239304)         SEI 262.00001868/2023-69 / pg. </w:t>
    </w:r>
    <w:r>
      <w:fldChar w:fldCharType="begin"/>
    </w:r>
    <w:r>
      <w:instrText xml:space="preserve"> PAGE   \* MERGEFORMAT </w:instrText>
    </w:r>
    <w:r>
      <w:fldChar w:fldCharType="separate"/>
    </w:r>
    <w:r w:rsidR="00F728A7" w:rsidRPr="00F728A7">
      <w:rPr>
        <w:rFonts w:ascii="Arial" w:eastAsia="Arial" w:hAnsi="Arial" w:cs="Arial"/>
        <w:noProof/>
        <w:color w:val="BEBEBE"/>
        <w:sz w:val="20"/>
      </w:rPr>
      <w:t>1</w:t>
    </w:r>
    <w:r>
      <w:rPr>
        <w:rFonts w:ascii="Arial" w:eastAsia="Arial" w:hAnsi="Arial" w:cs="Arial"/>
        <w:color w:val="BEBEBE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A34" w:rsidRDefault="000F1140">
    <w:pPr>
      <w:ind w:left="0" w:right="3" w:firstLine="0"/>
      <w:jc w:val="center"/>
    </w:pPr>
    <w:r>
      <w:rPr>
        <w:rFonts w:ascii="Arial" w:eastAsia="Arial" w:hAnsi="Arial" w:cs="Arial"/>
        <w:color w:val="BEBEBE"/>
        <w:sz w:val="20"/>
      </w:rPr>
      <w:t xml:space="preserve">Edital de Chamamento 84/2023 (8239304)         SEI 262.00001868/2023-69 / pg.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color w:val="BEBEBE"/>
        <w:sz w:val="20"/>
      </w:rPr>
      <w:t>1</w:t>
    </w:r>
    <w:r>
      <w:rPr>
        <w:rFonts w:ascii="Arial" w:eastAsia="Arial" w:hAnsi="Arial" w:cs="Arial"/>
        <w:color w:val="BEBEBE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140" w:rsidRDefault="000F1140">
      <w:pPr>
        <w:spacing w:line="240" w:lineRule="auto"/>
      </w:pPr>
      <w:r>
        <w:separator/>
      </w:r>
    </w:p>
  </w:footnote>
  <w:footnote w:type="continuationSeparator" w:id="0">
    <w:p w:rsidR="000F1140" w:rsidRDefault="000F11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223E"/>
    <w:multiLevelType w:val="hybridMultilevel"/>
    <w:tmpl w:val="9FCCBF68"/>
    <w:lvl w:ilvl="0" w:tplc="AF500C1A">
      <w:start w:val="1"/>
      <w:numFmt w:val="lowerLetter"/>
      <w:lvlText w:val="%1"/>
      <w:lvlJc w:val="left"/>
      <w:pPr>
        <w:ind w:left="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30EDF6">
      <w:start w:val="1"/>
      <w:numFmt w:val="lowerLetter"/>
      <w:lvlText w:val="%2"/>
      <w:lvlJc w:val="left"/>
      <w:pPr>
        <w:ind w:left="12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FC545C">
      <w:start w:val="1"/>
      <w:numFmt w:val="lowerRoman"/>
      <w:lvlText w:val="%3"/>
      <w:lvlJc w:val="left"/>
      <w:pPr>
        <w:ind w:left="19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48F392">
      <w:start w:val="1"/>
      <w:numFmt w:val="decimal"/>
      <w:lvlText w:val="%4"/>
      <w:lvlJc w:val="left"/>
      <w:pPr>
        <w:ind w:left="2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DA674E">
      <w:start w:val="1"/>
      <w:numFmt w:val="lowerLetter"/>
      <w:lvlText w:val="%5"/>
      <w:lvlJc w:val="left"/>
      <w:pPr>
        <w:ind w:left="3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BCAFAA">
      <w:start w:val="1"/>
      <w:numFmt w:val="lowerRoman"/>
      <w:lvlText w:val="%6"/>
      <w:lvlJc w:val="left"/>
      <w:pPr>
        <w:ind w:left="4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82588A">
      <w:start w:val="1"/>
      <w:numFmt w:val="decimal"/>
      <w:lvlText w:val="%7"/>
      <w:lvlJc w:val="left"/>
      <w:pPr>
        <w:ind w:left="4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D22FE6">
      <w:start w:val="1"/>
      <w:numFmt w:val="lowerLetter"/>
      <w:lvlText w:val="%8"/>
      <w:lvlJc w:val="left"/>
      <w:pPr>
        <w:ind w:left="5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668830">
      <w:start w:val="1"/>
      <w:numFmt w:val="lowerRoman"/>
      <w:lvlText w:val="%9"/>
      <w:lvlJc w:val="left"/>
      <w:pPr>
        <w:ind w:left="6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716990"/>
    <w:multiLevelType w:val="hybridMultilevel"/>
    <w:tmpl w:val="01428682"/>
    <w:lvl w:ilvl="0" w:tplc="C8EE06E0">
      <w:start w:val="2"/>
      <w:numFmt w:val="decimal"/>
      <w:lvlText w:val="(%1)"/>
      <w:lvlJc w:val="left"/>
      <w:pPr>
        <w:ind w:left="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1" w:tplc="151E99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2" w:tplc="9B18505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3" w:tplc="0C02FA9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4" w:tplc="4A1C86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5" w:tplc="AC7A63D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6" w:tplc="2674A42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7" w:tplc="DB00472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8" w:tplc="F22C2C2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F417AB"/>
    <w:multiLevelType w:val="hybridMultilevel"/>
    <w:tmpl w:val="7794D3BA"/>
    <w:lvl w:ilvl="0" w:tplc="2CF882BA">
      <w:start w:val="7"/>
      <w:numFmt w:val="decimal"/>
      <w:lvlText w:val="%1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1" w:tplc="BC2C587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2" w:tplc="4D1A4D9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3" w:tplc="7C16E53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4" w:tplc="8DFEED9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5" w:tplc="F1C6C2E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6" w:tplc="B906A1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7" w:tplc="94D074F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8" w:tplc="1394933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E115F4"/>
    <w:multiLevelType w:val="hybridMultilevel"/>
    <w:tmpl w:val="EAF20BEA"/>
    <w:lvl w:ilvl="0" w:tplc="880E0596">
      <w:start w:val="2"/>
      <w:numFmt w:val="decimal"/>
      <w:lvlText w:val="%1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1" w:tplc="92AE9F4A">
      <w:start w:val="1"/>
      <w:numFmt w:val="upperRoman"/>
      <w:lvlText w:val="%2"/>
      <w:lvlJc w:val="left"/>
      <w:pPr>
        <w:ind w:left="1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2" w:tplc="7B888804">
      <w:start w:val="1"/>
      <w:numFmt w:val="lowerRoman"/>
      <w:lvlText w:val="%3"/>
      <w:lvlJc w:val="left"/>
      <w:pPr>
        <w:ind w:left="20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3" w:tplc="6E3A0FFA">
      <w:start w:val="1"/>
      <w:numFmt w:val="decimal"/>
      <w:lvlText w:val="%4"/>
      <w:lvlJc w:val="left"/>
      <w:pPr>
        <w:ind w:left="2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4" w:tplc="39386DD6">
      <w:start w:val="1"/>
      <w:numFmt w:val="lowerLetter"/>
      <w:lvlText w:val="%5"/>
      <w:lvlJc w:val="left"/>
      <w:pPr>
        <w:ind w:left="3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5" w:tplc="43241AD2">
      <w:start w:val="1"/>
      <w:numFmt w:val="lowerRoman"/>
      <w:lvlText w:val="%6"/>
      <w:lvlJc w:val="left"/>
      <w:pPr>
        <w:ind w:left="4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6" w:tplc="74D0D8FA">
      <w:start w:val="1"/>
      <w:numFmt w:val="decimal"/>
      <w:lvlText w:val="%7"/>
      <w:lvlJc w:val="left"/>
      <w:pPr>
        <w:ind w:left="4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7" w:tplc="8572F6D6">
      <w:start w:val="1"/>
      <w:numFmt w:val="lowerLetter"/>
      <w:lvlText w:val="%8"/>
      <w:lvlJc w:val="left"/>
      <w:pPr>
        <w:ind w:left="5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8" w:tplc="08563462">
      <w:start w:val="1"/>
      <w:numFmt w:val="lowerRoman"/>
      <w:lvlText w:val="%9"/>
      <w:lvlJc w:val="left"/>
      <w:pPr>
        <w:ind w:left="6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A34"/>
    <w:rsid w:val="000F1140"/>
    <w:rsid w:val="00CC7A34"/>
    <w:rsid w:val="00F7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D7CFC-D528-4A0B-995B-8A6F6BDA5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976" w:hanging="10"/>
      <w:jc w:val="both"/>
    </w:pPr>
    <w:rPr>
      <w:rFonts w:ascii="Calibri" w:eastAsia="Calibri" w:hAnsi="Calibri" w:cs="Calibri"/>
      <w:color w:val="000000"/>
      <w:sz w:val="31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246"/>
      <w:ind w:right="28"/>
      <w:jc w:val="center"/>
      <w:outlineLvl w:val="0"/>
    </w:pPr>
    <w:rPr>
      <w:rFonts w:ascii="Calibri" w:eastAsia="Calibri" w:hAnsi="Calibri" w:cs="Calibri"/>
      <w:b/>
      <w:color w:val="000000"/>
      <w:sz w:val="3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5"/>
      <w:ind w:left="10" w:right="16" w:hanging="10"/>
      <w:jc w:val="center"/>
      <w:outlineLvl w:val="1"/>
    </w:pPr>
    <w:rPr>
      <w:rFonts w:ascii="Calibri" w:eastAsia="Calibri" w:hAnsi="Calibri" w:cs="Calibri"/>
      <w:b/>
      <w:color w:val="000000"/>
      <w:sz w:val="3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34"/>
    </w:rPr>
  </w:style>
  <w:style w:type="character" w:customStyle="1" w:styleId="Ttulo2Char">
    <w:name w:val="Título 2 Char"/>
    <w:link w:val="Ttulo2"/>
    <w:rPr>
      <w:rFonts w:ascii="Calibri" w:eastAsia="Calibri" w:hAnsi="Calibri" w:cs="Calibri"/>
      <w:b/>
      <w:color w:val="000000"/>
      <w:sz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2.jpg"/><Relationship Id="rId18" Type="http://schemas.openxmlformats.org/officeDocument/2006/relationships/hyperlink" Target="http://sei.sp.gov.br/sei/controlador_externo.php?acao=documento_conferir&amp;id_orgao_acesso_externo=0" TargetMode="Externa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g"/><Relationship Id="rId12" Type="http://schemas.openxmlformats.org/officeDocument/2006/relationships/image" Target="media/image40.png"/><Relationship Id="rId17" Type="http://schemas.openxmlformats.org/officeDocument/2006/relationships/hyperlink" Target="http://sei.sp.gov.br/sei/controlador_externo.php?acao=documento_conferir&amp;id_orgao_acesso_externo=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l.sp.gov.br/repositorio/legislacao/decreto/2023/decreto-67641-10.04.2023.html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hyperlink" Target="https://www.al.sp.gov.br/repositorio/legislacao/decreto/2023/decreto-67641-10.04.2023.html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al.sp.gov.br/repositorio/legislacao/decreto/2023/decreto-67641-10.04.2023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1495</Words>
  <Characters>8074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PDF 262.00001868/2023-69</vt:lpstr>
    </vt:vector>
  </TitlesOfParts>
  <Company/>
  <LinksUpToDate>false</LinksUpToDate>
  <CharactersWithSpaces>9550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262.00001868/2023-69</dc:title>
  <dc:subject/>
  <dc:creator>Luana Gomes da Araujo</dc:creator>
  <cp:keywords/>
  <cp:lastModifiedBy>Luana Gomes da Araujo</cp:lastModifiedBy>
  <cp:revision>2</cp:revision>
  <dcterms:created xsi:type="dcterms:W3CDTF">2023-09-26T17:43:00Z</dcterms:created>
  <dcterms:modified xsi:type="dcterms:W3CDTF">2023-09-26T17:43:00Z</dcterms:modified>
</cp:coreProperties>
</file>