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C17E01" w:rsidRPr="00F26335" w14:paraId="105BF667" w14:textId="77777777" w:rsidTr="00F26335">
        <w:trPr>
          <w:cantSplit/>
          <w:trHeight w:val="567"/>
        </w:trPr>
        <w:tc>
          <w:tcPr>
            <w:tcW w:w="963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0356" w14:textId="7E7894EC" w:rsidR="00C17E01" w:rsidRPr="00F26335" w:rsidRDefault="00C17E01" w:rsidP="00F26335">
            <w:pPr>
              <w:keepNext/>
              <w:spacing w:before="100" w:after="100"/>
              <w:ind w:left="-71" w:firstLine="71"/>
              <w:outlineLvl w:val="6"/>
              <w:rPr>
                <w:rFonts w:eastAsia="Times New Roman"/>
                <w:b/>
                <w:sz w:val="24"/>
                <w:szCs w:val="24"/>
              </w:rPr>
            </w:pPr>
            <w:r w:rsidRPr="00F26335">
              <w:rPr>
                <w:rFonts w:eastAsia="Times New Roman"/>
                <w:b/>
                <w:sz w:val="24"/>
                <w:szCs w:val="24"/>
              </w:rPr>
              <w:t xml:space="preserve">PORTARIA NORMATIVA FF/DE Nº </w:t>
            </w:r>
            <w:r w:rsidR="00A04C6B">
              <w:rPr>
                <w:rFonts w:eastAsia="Times New Roman"/>
                <w:b/>
                <w:sz w:val="24"/>
                <w:szCs w:val="24"/>
              </w:rPr>
              <w:t>389</w:t>
            </w:r>
            <w:r w:rsidRPr="00F26335">
              <w:rPr>
                <w:rFonts w:eastAsia="Times New Roman"/>
                <w:b/>
                <w:sz w:val="24"/>
                <w:szCs w:val="24"/>
              </w:rPr>
              <w:t>/2023</w:t>
            </w:r>
          </w:p>
        </w:tc>
      </w:tr>
      <w:tr w:rsidR="00C17E01" w:rsidRPr="00F26335" w14:paraId="6828E428" w14:textId="77777777" w:rsidTr="00F26335">
        <w:trPr>
          <w:cantSplit/>
          <w:trHeight w:val="737"/>
        </w:trPr>
        <w:tc>
          <w:tcPr>
            <w:tcW w:w="96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088025" w14:textId="37CF40F1" w:rsidR="00C17E01" w:rsidRPr="00F26335" w:rsidRDefault="00C17E01" w:rsidP="00F26335">
            <w:pPr>
              <w:keepNext/>
              <w:spacing w:before="100" w:after="100"/>
              <w:outlineLvl w:val="6"/>
              <w:rPr>
                <w:rFonts w:eastAsia="Times New Roman"/>
                <w:sz w:val="24"/>
                <w:szCs w:val="24"/>
              </w:rPr>
            </w:pPr>
            <w:r w:rsidRPr="00F26335">
              <w:rPr>
                <w:b/>
                <w:bCs/>
                <w:sz w:val="24"/>
                <w:szCs w:val="24"/>
              </w:rPr>
              <w:t>Assunto</w:t>
            </w:r>
            <w:r w:rsidRPr="00F26335">
              <w:rPr>
                <w:sz w:val="24"/>
                <w:szCs w:val="24"/>
              </w:rPr>
              <w:t xml:space="preserve">: Disciplina </w:t>
            </w:r>
            <w:r w:rsidR="005772E3" w:rsidRPr="00F26335">
              <w:rPr>
                <w:sz w:val="24"/>
                <w:szCs w:val="24"/>
              </w:rPr>
              <w:t>a utilização d</w:t>
            </w:r>
            <w:r w:rsidR="00F26335" w:rsidRPr="00F26335">
              <w:rPr>
                <w:sz w:val="24"/>
                <w:szCs w:val="24"/>
              </w:rPr>
              <w:t>os</w:t>
            </w:r>
            <w:r w:rsidR="005772E3" w:rsidRPr="00F26335">
              <w:rPr>
                <w:sz w:val="24"/>
                <w:szCs w:val="24"/>
              </w:rPr>
              <w:t xml:space="preserve"> serviços de táxi para deslocamento d</w:t>
            </w:r>
            <w:r w:rsidR="00F26335" w:rsidRPr="00F26335">
              <w:rPr>
                <w:sz w:val="24"/>
                <w:szCs w:val="24"/>
              </w:rPr>
              <w:t>os funcio</w:t>
            </w:r>
            <w:r w:rsidR="005772E3" w:rsidRPr="00F26335">
              <w:rPr>
                <w:sz w:val="24"/>
                <w:szCs w:val="24"/>
              </w:rPr>
              <w:t>nários</w:t>
            </w:r>
            <w:r w:rsidR="00F26335" w:rsidRPr="00F26335">
              <w:rPr>
                <w:rFonts w:eastAsia="Times New Roman"/>
                <w:sz w:val="24"/>
                <w:szCs w:val="24"/>
              </w:rPr>
              <w:t xml:space="preserve"> da Fundação Florestal</w:t>
            </w:r>
          </w:p>
        </w:tc>
      </w:tr>
    </w:tbl>
    <w:p w14:paraId="46F7DCDA" w14:textId="77777777" w:rsidR="00C17E01" w:rsidRPr="00F26335" w:rsidRDefault="00C17E01" w:rsidP="00675D84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5DEFB6FD" w14:textId="5E6DB319" w:rsidR="00926332" w:rsidRPr="00F26335" w:rsidRDefault="00D83BC5" w:rsidP="00675D84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O Diretor Executivo da Fundação para a Conservação e a Produção Florestal do Estado de São Paulo, </w:t>
      </w:r>
      <w:r w:rsidR="00926332" w:rsidRPr="00F26335">
        <w:rPr>
          <w:rFonts w:eastAsiaTheme="minorHAnsi"/>
          <w:sz w:val="24"/>
          <w:szCs w:val="24"/>
          <w:lang w:eastAsia="en-US"/>
        </w:rPr>
        <w:t>no uso de suas atribuições legais e estatutárias</w:t>
      </w:r>
      <w:r w:rsidR="00C86E8B" w:rsidRPr="00F26335">
        <w:rPr>
          <w:rFonts w:eastAsiaTheme="minorHAnsi"/>
          <w:sz w:val="24"/>
          <w:szCs w:val="24"/>
          <w:lang w:eastAsia="en-US"/>
        </w:rPr>
        <w:t>,</w:t>
      </w:r>
      <w:r w:rsidR="00177564" w:rsidRPr="00F26335">
        <w:rPr>
          <w:rFonts w:eastAsiaTheme="minorHAnsi"/>
          <w:sz w:val="24"/>
          <w:szCs w:val="24"/>
          <w:lang w:eastAsia="en-US"/>
        </w:rPr>
        <w:t xml:space="preserve"> com vistas à melhoria da eficiência</w:t>
      </w:r>
      <w:r w:rsidR="00C86E8B" w:rsidRPr="00F26335">
        <w:rPr>
          <w:rFonts w:eastAsiaTheme="minorHAnsi"/>
          <w:sz w:val="24"/>
          <w:szCs w:val="24"/>
          <w:lang w:eastAsia="en-US"/>
        </w:rPr>
        <w:t xml:space="preserve"> administrativa no transporte d</w:t>
      </w:r>
      <w:r w:rsidR="00177564" w:rsidRPr="00F26335">
        <w:rPr>
          <w:rFonts w:eastAsiaTheme="minorHAnsi"/>
          <w:sz w:val="24"/>
          <w:szCs w:val="24"/>
          <w:lang w:eastAsia="en-US"/>
        </w:rPr>
        <w:t>os empregados n</w:t>
      </w:r>
      <w:r w:rsidR="00C86E8B" w:rsidRPr="00F26335">
        <w:rPr>
          <w:rFonts w:eastAsiaTheme="minorHAnsi"/>
          <w:sz w:val="24"/>
          <w:szCs w:val="24"/>
          <w:lang w:eastAsia="en-US"/>
        </w:rPr>
        <w:t xml:space="preserve">o exercício de suas atividades, </w:t>
      </w:r>
      <w:r w:rsidR="00177564" w:rsidRPr="00F26335">
        <w:rPr>
          <w:rFonts w:eastAsiaTheme="minorHAnsi"/>
          <w:b/>
          <w:bCs/>
          <w:sz w:val="24"/>
          <w:szCs w:val="24"/>
          <w:lang w:eastAsia="en-US"/>
        </w:rPr>
        <w:t>RESOLVE:</w:t>
      </w:r>
    </w:p>
    <w:p w14:paraId="78A54D09" w14:textId="77777777" w:rsidR="00EA7879" w:rsidRPr="00F26335" w:rsidRDefault="00EA7879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08DDC04" w14:textId="711D6C25" w:rsidR="00C86E8B" w:rsidRPr="00F26335" w:rsidRDefault="00EA7879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Artigo 1° - </w:t>
      </w:r>
      <w:r w:rsidR="00F32B66">
        <w:rPr>
          <w:rFonts w:eastAsiaTheme="minorHAnsi"/>
          <w:sz w:val="24"/>
          <w:szCs w:val="24"/>
          <w:lang w:eastAsia="en-US"/>
        </w:rPr>
        <w:t xml:space="preserve">Os serviços </w:t>
      </w:r>
      <w:r w:rsidR="00C86E8B" w:rsidRPr="00F26335">
        <w:rPr>
          <w:rFonts w:eastAsiaTheme="minorHAnsi"/>
          <w:sz w:val="24"/>
          <w:szCs w:val="24"/>
          <w:lang w:eastAsia="en-US"/>
        </w:rPr>
        <w:t>de táxi ser</w:t>
      </w:r>
      <w:r w:rsidR="00F32B66">
        <w:rPr>
          <w:rFonts w:eastAsiaTheme="minorHAnsi"/>
          <w:sz w:val="24"/>
          <w:szCs w:val="24"/>
          <w:lang w:eastAsia="en-US"/>
        </w:rPr>
        <w:t>ão prestados,</w:t>
      </w:r>
      <w:r w:rsidR="00BA2A8C" w:rsidRPr="00F26335">
        <w:rPr>
          <w:rFonts w:eastAsiaTheme="minorHAnsi"/>
          <w:sz w:val="24"/>
          <w:szCs w:val="24"/>
          <w:lang w:eastAsia="en-US"/>
        </w:rPr>
        <w:t xml:space="preserve"> exclusivamente</w:t>
      </w:r>
      <w:r w:rsidR="00F32B66">
        <w:rPr>
          <w:rFonts w:eastAsiaTheme="minorHAnsi"/>
          <w:sz w:val="24"/>
          <w:szCs w:val="24"/>
          <w:lang w:eastAsia="en-US"/>
        </w:rPr>
        <w:t>,</w:t>
      </w:r>
      <w:r w:rsidR="00C86E8B" w:rsidRPr="00F26335">
        <w:rPr>
          <w:rFonts w:eastAsiaTheme="minorHAnsi"/>
          <w:sz w:val="24"/>
          <w:szCs w:val="24"/>
          <w:lang w:eastAsia="en-US"/>
        </w:rPr>
        <w:t xml:space="preserve"> p</w:t>
      </w:r>
      <w:r w:rsidR="00F32B66">
        <w:rPr>
          <w:rFonts w:eastAsiaTheme="minorHAnsi"/>
          <w:sz w:val="24"/>
          <w:szCs w:val="24"/>
          <w:lang w:eastAsia="en-US"/>
        </w:rPr>
        <w:t>or</w:t>
      </w:r>
      <w:r w:rsidR="00C86E8B" w:rsidRPr="00F26335">
        <w:rPr>
          <w:rFonts w:eastAsiaTheme="minorHAnsi"/>
          <w:sz w:val="24"/>
          <w:szCs w:val="24"/>
          <w:lang w:eastAsia="en-US"/>
        </w:rPr>
        <w:t xml:space="preserve"> empresa contratada pela Fundação Florestal, ficando vedado o uso de qualquer outra prestadora de transporte de passageiro</w:t>
      </w:r>
      <w:r w:rsidR="00F32B66">
        <w:rPr>
          <w:rFonts w:eastAsiaTheme="minorHAnsi"/>
          <w:sz w:val="24"/>
          <w:szCs w:val="24"/>
          <w:lang w:eastAsia="en-US"/>
        </w:rPr>
        <w:t>s</w:t>
      </w:r>
      <w:r w:rsidR="00C86E8B" w:rsidRPr="00F26335">
        <w:rPr>
          <w:rFonts w:eastAsiaTheme="minorHAnsi"/>
          <w:sz w:val="24"/>
          <w:szCs w:val="24"/>
          <w:lang w:eastAsia="en-US"/>
        </w:rPr>
        <w:t>.</w:t>
      </w:r>
    </w:p>
    <w:p w14:paraId="3269720D" w14:textId="77777777" w:rsidR="00C86E8B" w:rsidRPr="00F26335" w:rsidRDefault="00C86E8B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2CFF2865" w14:textId="036ECE8B" w:rsidR="00BA7B41" w:rsidRPr="00F26335" w:rsidRDefault="00C86E8B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Artigo 2º - </w:t>
      </w:r>
      <w:r w:rsidR="00F32B66">
        <w:rPr>
          <w:rFonts w:eastAsiaTheme="minorHAnsi"/>
          <w:sz w:val="24"/>
          <w:szCs w:val="24"/>
          <w:lang w:eastAsia="en-US"/>
        </w:rPr>
        <w:t xml:space="preserve">A prestação dos </w:t>
      </w:r>
      <w:r w:rsidRPr="00F26335">
        <w:rPr>
          <w:rFonts w:eastAsiaTheme="minorHAnsi"/>
          <w:sz w:val="24"/>
          <w:szCs w:val="24"/>
          <w:lang w:eastAsia="en-US"/>
        </w:rPr>
        <w:t>serviço</w:t>
      </w:r>
      <w:r w:rsidR="00F32B66">
        <w:rPr>
          <w:rFonts w:eastAsiaTheme="minorHAnsi"/>
          <w:sz w:val="24"/>
          <w:szCs w:val="24"/>
          <w:lang w:eastAsia="en-US"/>
        </w:rPr>
        <w:t>s</w:t>
      </w:r>
      <w:r w:rsidRPr="00F26335">
        <w:rPr>
          <w:rFonts w:eastAsiaTheme="minorHAnsi"/>
          <w:sz w:val="24"/>
          <w:szCs w:val="24"/>
          <w:lang w:eastAsia="en-US"/>
        </w:rPr>
        <w:t xml:space="preserve"> de táxi </w:t>
      </w:r>
      <w:r w:rsidR="00177564" w:rsidRPr="00F26335">
        <w:rPr>
          <w:rFonts w:eastAsiaTheme="minorHAnsi"/>
          <w:sz w:val="24"/>
          <w:szCs w:val="24"/>
          <w:lang w:eastAsia="en-US"/>
        </w:rPr>
        <w:t>destina-se ao a</w:t>
      </w:r>
      <w:r w:rsidRPr="00F26335">
        <w:rPr>
          <w:rFonts w:eastAsiaTheme="minorHAnsi"/>
          <w:sz w:val="24"/>
          <w:szCs w:val="24"/>
          <w:lang w:eastAsia="en-US"/>
        </w:rPr>
        <w:t xml:space="preserve">tendimento de </w:t>
      </w:r>
      <w:r w:rsidR="00BA7B41" w:rsidRPr="00F26335">
        <w:rPr>
          <w:rFonts w:eastAsiaTheme="minorHAnsi"/>
          <w:sz w:val="24"/>
          <w:szCs w:val="24"/>
          <w:lang w:eastAsia="en-US"/>
        </w:rPr>
        <w:t xml:space="preserve">deslocamentos </w:t>
      </w:r>
      <w:r w:rsidR="0030356C">
        <w:rPr>
          <w:rFonts w:eastAsiaTheme="minorHAnsi"/>
          <w:sz w:val="24"/>
          <w:szCs w:val="24"/>
          <w:lang w:eastAsia="en-US"/>
        </w:rPr>
        <w:t xml:space="preserve">de </w:t>
      </w:r>
      <w:r w:rsidR="0030356C" w:rsidRPr="00F26335">
        <w:rPr>
          <w:rFonts w:eastAsiaTheme="minorHAnsi"/>
          <w:sz w:val="24"/>
          <w:szCs w:val="24"/>
          <w:lang w:eastAsia="en-US"/>
        </w:rPr>
        <w:t>empregados da Fundação Florestal</w:t>
      </w:r>
      <w:r w:rsidR="0030356C">
        <w:rPr>
          <w:rFonts w:eastAsiaTheme="minorHAnsi"/>
          <w:sz w:val="24"/>
          <w:szCs w:val="24"/>
          <w:lang w:eastAsia="en-US"/>
        </w:rPr>
        <w:t xml:space="preserve">, </w:t>
      </w:r>
      <w:r w:rsidR="00527B21">
        <w:rPr>
          <w:rFonts w:eastAsiaTheme="minorHAnsi"/>
          <w:sz w:val="24"/>
          <w:szCs w:val="24"/>
          <w:lang w:eastAsia="en-US"/>
        </w:rPr>
        <w:t>dentro d</w:t>
      </w:r>
      <w:r w:rsidRPr="00F26335">
        <w:rPr>
          <w:rFonts w:eastAsiaTheme="minorHAnsi"/>
          <w:sz w:val="24"/>
          <w:szCs w:val="24"/>
          <w:lang w:eastAsia="en-US"/>
        </w:rPr>
        <w:t>o município de São Paulo</w:t>
      </w:r>
      <w:r w:rsidR="0030356C">
        <w:rPr>
          <w:rFonts w:eastAsiaTheme="minorHAnsi"/>
          <w:sz w:val="24"/>
          <w:szCs w:val="24"/>
          <w:lang w:eastAsia="en-US"/>
        </w:rPr>
        <w:t>,</w:t>
      </w:r>
      <w:r w:rsidR="006343D1">
        <w:rPr>
          <w:rFonts w:eastAsiaTheme="minorHAnsi"/>
          <w:sz w:val="24"/>
          <w:szCs w:val="24"/>
          <w:lang w:eastAsia="en-US"/>
        </w:rPr>
        <w:t xml:space="preserve"> </w:t>
      </w:r>
      <w:r w:rsidR="00BF6B46">
        <w:rPr>
          <w:rFonts w:eastAsiaTheme="minorHAnsi"/>
          <w:sz w:val="24"/>
          <w:szCs w:val="24"/>
          <w:lang w:eastAsia="en-US"/>
        </w:rPr>
        <w:t xml:space="preserve">mediante prévia 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consulta </w:t>
      </w:r>
      <w:r w:rsidR="00BF6B46">
        <w:rPr>
          <w:rFonts w:eastAsiaTheme="minorHAnsi"/>
          <w:sz w:val="24"/>
          <w:szCs w:val="24"/>
          <w:lang w:eastAsia="en-US"/>
        </w:rPr>
        <w:t>a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o Setor de Frota quanto à disponibilidade e conveniência </w:t>
      </w:r>
      <w:r w:rsidR="0030356C">
        <w:rPr>
          <w:rFonts w:eastAsiaTheme="minorHAnsi"/>
          <w:sz w:val="24"/>
          <w:szCs w:val="24"/>
          <w:lang w:eastAsia="en-US"/>
        </w:rPr>
        <w:t>d</w:t>
      </w:r>
      <w:r w:rsidR="00B6238C">
        <w:rPr>
          <w:rFonts w:eastAsiaTheme="minorHAnsi"/>
          <w:sz w:val="24"/>
          <w:szCs w:val="24"/>
          <w:lang w:eastAsia="en-US"/>
        </w:rPr>
        <w:t>o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 uso de veículo da frota.</w:t>
      </w:r>
    </w:p>
    <w:p w14:paraId="273C1678" w14:textId="77777777" w:rsidR="00BA7B41" w:rsidRPr="00F26335" w:rsidRDefault="00BA7B41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3B2AB2DE" w14:textId="312B0448" w:rsidR="00BA7B41" w:rsidRDefault="00BA7B41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Parágrafo </w:t>
      </w:r>
      <w:r w:rsidR="00B6238C">
        <w:rPr>
          <w:rFonts w:eastAsiaTheme="minorHAnsi"/>
          <w:sz w:val="24"/>
          <w:szCs w:val="24"/>
          <w:lang w:eastAsia="en-US"/>
        </w:rPr>
        <w:t>1º</w:t>
      </w:r>
      <w:r w:rsidRPr="00F26335">
        <w:rPr>
          <w:rFonts w:eastAsiaTheme="minorHAnsi"/>
          <w:sz w:val="24"/>
          <w:szCs w:val="24"/>
          <w:lang w:eastAsia="en-US"/>
        </w:rPr>
        <w:t xml:space="preserve"> – </w:t>
      </w:r>
      <w:r w:rsidR="00B6238C">
        <w:rPr>
          <w:rFonts w:eastAsiaTheme="minorHAnsi"/>
          <w:sz w:val="24"/>
          <w:szCs w:val="24"/>
          <w:lang w:eastAsia="en-US"/>
        </w:rPr>
        <w:t>O</w:t>
      </w:r>
      <w:r w:rsidR="00527B21">
        <w:rPr>
          <w:rFonts w:eastAsiaTheme="minorHAnsi"/>
          <w:sz w:val="24"/>
          <w:szCs w:val="24"/>
          <w:lang w:eastAsia="en-US"/>
        </w:rPr>
        <w:t xml:space="preserve">s deslocamentos </w:t>
      </w:r>
      <w:r w:rsidRPr="00F26335">
        <w:rPr>
          <w:rFonts w:eastAsiaTheme="minorHAnsi"/>
          <w:sz w:val="24"/>
          <w:szCs w:val="24"/>
          <w:lang w:eastAsia="en-US"/>
        </w:rPr>
        <w:t>fora do município de São Paulo</w:t>
      </w:r>
      <w:r w:rsidR="00BA2A8C" w:rsidRPr="00F26335">
        <w:rPr>
          <w:rFonts w:eastAsiaTheme="minorHAnsi"/>
          <w:sz w:val="24"/>
          <w:szCs w:val="24"/>
          <w:lang w:eastAsia="en-US"/>
        </w:rPr>
        <w:t xml:space="preserve"> </w:t>
      </w:r>
      <w:r w:rsidR="00B6238C">
        <w:rPr>
          <w:rFonts w:eastAsiaTheme="minorHAnsi"/>
          <w:sz w:val="24"/>
          <w:szCs w:val="24"/>
          <w:lang w:eastAsia="en-US"/>
        </w:rPr>
        <w:t xml:space="preserve">ficam </w:t>
      </w:r>
      <w:r w:rsidR="00377E0A" w:rsidRPr="00F26335">
        <w:rPr>
          <w:rFonts w:eastAsiaTheme="minorHAnsi"/>
          <w:sz w:val="24"/>
          <w:szCs w:val="24"/>
          <w:lang w:eastAsia="en-US"/>
        </w:rPr>
        <w:t>condicionado</w:t>
      </w:r>
      <w:r w:rsidR="00B6238C">
        <w:rPr>
          <w:rFonts w:eastAsiaTheme="minorHAnsi"/>
          <w:sz w:val="24"/>
          <w:szCs w:val="24"/>
          <w:lang w:eastAsia="en-US"/>
        </w:rPr>
        <w:t>s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 à prévia </w:t>
      </w:r>
      <w:r w:rsidRPr="00F26335">
        <w:rPr>
          <w:rFonts w:eastAsiaTheme="minorHAnsi"/>
          <w:sz w:val="24"/>
          <w:szCs w:val="24"/>
          <w:lang w:eastAsia="en-US"/>
        </w:rPr>
        <w:t xml:space="preserve">autorização </w:t>
      </w:r>
      <w:r w:rsidR="00377E0A" w:rsidRPr="00F26335">
        <w:rPr>
          <w:rFonts w:eastAsiaTheme="minorHAnsi"/>
          <w:sz w:val="24"/>
          <w:szCs w:val="24"/>
          <w:lang w:eastAsia="en-US"/>
        </w:rPr>
        <w:t>do</w:t>
      </w:r>
      <w:r w:rsidRPr="00F26335">
        <w:rPr>
          <w:rFonts w:eastAsiaTheme="minorHAnsi"/>
          <w:sz w:val="24"/>
          <w:szCs w:val="24"/>
          <w:lang w:eastAsia="en-US"/>
        </w:rPr>
        <w:t xml:space="preserve"> Diretor Executivo.</w:t>
      </w:r>
    </w:p>
    <w:p w14:paraId="7825CB55" w14:textId="77777777" w:rsidR="00E0048F" w:rsidRDefault="00E0048F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579352A" w14:textId="34ECCCB7" w:rsidR="00E0048F" w:rsidRPr="00F26335" w:rsidRDefault="00BF6B46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Parágrafo 2º – A </w:t>
      </w:r>
      <w:r w:rsidR="00633FF1">
        <w:rPr>
          <w:rFonts w:eastAsiaTheme="minorHAnsi"/>
          <w:sz w:val="24"/>
          <w:szCs w:val="24"/>
          <w:lang w:eastAsia="en-US"/>
        </w:rPr>
        <w:t>solicitação</w:t>
      </w:r>
      <w:r>
        <w:rPr>
          <w:rFonts w:eastAsiaTheme="minorHAnsi"/>
          <w:sz w:val="24"/>
          <w:szCs w:val="24"/>
          <w:lang w:eastAsia="en-US"/>
        </w:rPr>
        <w:t xml:space="preserve"> dos serviços de táxi é vedada aos</w:t>
      </w:r>
      <w:r w:rsidR="00E0048F">
        <w:rPr>
          <w:rFonts w:eastAsiaTheme="minorHAnsi"/>
          <w:sz w:val="24"/>
          <w:szCs w:val="24"/>
          <w:lang w:eastAsia="en-US"/>
        </w:rPr>
        <w:t xml:space="preserve"> </w:t>
      </w:r>
      <w:r w:rsidR="00E0048F" w:rsidRPr="00F26335">
        <w:rPr>
          <w:rFonts w:eastAsiaTheme="minorHAnsi"/>
          <w:sz w:val="24"/>
          <w:szCs w:val="24"/>
          <w:lang w:eastAsia="en-US"/>
        </w:rPr>
        <w:t>estagiários e terceirizados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33FF1">
        <w:rPr>
          <w:rFonts w:eastAsiaTheme="minorHAnsi"/>
          <w:sz w:val="24"/>
          <w:szCs w:val="24"/>
          <w:lang w:eastAsia="en-US"/>
        </w:rPr>
        <w:t>os quais podem acompanhar um funcionário desta Fundação em serviço externo.</w:t>
      </w:r>
    </w:p>
    <w:p w14:paraId="05BD31CC" w14:textId="77777777" w:rsidR="00185AB1" w:rsidRPr="00F26335" w:rsidRDefault="00185AB1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24381FBE" w14:textId="4F5CA767" w:rsidR="00BA7B41" w:rsidRDefault="00BA7B41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633FF1">
        <w:rPr>
          <w:rFonts w:eastAsiaTheme="minorHAnsi"/>
          <w:sz w:val="24"/>
          <w:szCs w:val="24"/>
          <w:lang w:eastAsia="en-US"/>
        </w:rPr>
        <w:t>Artigo 3º - O uso do serviço de taxi deverá compreender como origem e retorno</w:t>
      </w:r>
      <w:r w:rsidR="002D148F" w:rsidRPr="00633FF1">
        <w:rPr>
          <w:rFonts w:eastAsiaTheme="minorHAnsi"/>
          <w:sz w:val="24"/>
          <w:szCs w:val="24"/>
          <w:lang w:eastAsia="en-US"/>
        </w:rPr>
        <w:t>, as seguintes localidades</w:t>
      </w:r>
      <w:r w:rsidRPr="00633FF1">
        <w:rPr>
          <w:rFonts w:eastAsiaTheme="minorHAnsi"/>
          <w:sz w:val="24"/>
          <w:szCs w:val="24"/>
          <w:lang w:eastAsia="en-US"/>
        </w:rPr>
        <w:t>:</w:t>
      </w:r>
    </w:p>
    <w:p w14:paraId="20E6AAB0" w14:textId="7A6924B6" w:rsidR="00BA7B41" w:rsidRPr="00F26335" w:rsidRDefault="00BA7B41" w:rsidP="00F6282F">
      <w:pPr>
        <w:pStyle w:val="PargrafodaLista"/>
        <w:numPr>
          <w:ilvl w:val="0"/>
          <w:numId w:val="34"/>
        </w:numPr>
        <w:spacing w:before="160"/>
        <w:ind w:left="568" w:hanging="284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Sede da Fundação Florestal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0086F476" w14:textId="2EB2657C" w:rsidR="00BA7B41" w:rsidRPr="00F26335" w:rsidRDefault="00BA7B41" w:rsidP="006E5A47">
      <w:pPr>
        <w:pStyle w:val="PargrafodaLista"/>
        <w:numPr>
          <w:ilvl w:val="0"/>
          <w:numId w:val="34"/>
        </w:numPr>
        <w:spacing w:before="40"/>
        <w:ind w:left="568" w:hanging="284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Horto Florestal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BD08DE7" w14:textId="0CEC1A32" w:rsidR="00BA7B41" w:rsidRPr="00F26335" w:rsidRDefault="00BA7B41" w:rsidP="006E5A47">
      <w:pPr>
        <w:pStyle w:val="PargrafodaLista"/>
        <w:numPr>
          <w:ilvl w:val="0"/>
          <w:numId w:val="34"/>
        </w:numPr>
        <w:spacing w:before="40"/>
        <w:ind w:left="568" w:hanging="284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Parque Estadual da Cantareira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795346C" w14:textId="012463A1" w:rsidR="00BA7B41" w:rsidRPr="00F26335" w:rsidRDefault="00BA7B41" w:rsidP="006E5A47">
      <w:pPr>
        <w:pStyle w:val="PargrafodaLista"/>
        <w:numPr>
          <w:ilvl w:val="0"/>
          <w:numId w:val="34"/>
        </w:numPr>
        <w:spacing w:before="40"/>
        <w:ind w:left="568" w:hanging="284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Parque Estadual do Jaraguá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; e</w:t>
      </w:r>
    </w:p>
    <w:p w14:paraId="1C09FF66" w14:textId="6C0EBBFA" w:rsidR="00BA7B41" w:rsidRPr="00F26335" w:rsidRDefault="00BA7B41" w:rsidP="006E5A47">
      <w:pPr>
        <w:pStyle w:val="PargrafodaLista"/>
        <w:numPr>
          <w:ilvl w:val="0"/>
          <w:numId w:val="34"/>
        </w:numPr>
        <w:spacing w:before="40"/>
        <w:ind w:left="568" w:hanging="284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Outras unidades dentro do município de São Paulo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C8066DC" w14:textId="77777777" w:rsidR="00BA7B41" w:rsidRPr="00F26335" w:rsidRDefault="00BA7B41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15A6712E" w14:textId="31EA85F5" w:rsidR="00BA7B41" w:rsidRPr="00F26335" w:rsidRDefault="00BA7B41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826200">
        <w:rPr>
          <w:rFonts w:eastAsiaTheme="minorHAnsi"/>
          <w:sz w:val="24"/>
          <w:szCs w:val="24"/>
          <w:lang w:eastAsia="en-US"/>
        </w:rPr>
        <w:t xml:space="preserve">Parágrafo </w:t>
      </w:r>
      <w:r w:rsidR="00D0021B" w:rsidRPr="00826200">
        <w:rPr>
          <w:rFonts w:eastAsiaTheme="minorHAnsi"/>
          <w:sz w:val="24"/>
          <w:szCs w:val="24"/>
          <w:lang w:eastAsia="en-US"/>
        </w:rPr>
        <w:t>1º</w:t>
      </w:r>
      <w:r w:rsidRPr="00826200">
        <w:rPr>
          <w:rFonts w:eastAsiaTheme="minorHAnsi"/>
          <w:sz w:val="24"/>
          <w:szCs w:val="24"/>
          <w:lang w:eastAsia="en-US"/>
        </w:rPr>
        <w:t xml:space="preserve"> – Fica vedada a utilização do serviço de táxi para deslocamento</w:t>
      </w:r>
      <w:r w:rsidR="00A5170C" w:rsidRPr="00826200">
        <w:rPr>
          <w:rFonts w:eastAsiaTheme="minorHAnsi"/>
          <w:sz w:val="24"/>
          <w:szCs w:val="24"/>
          <w:lang w:eastAsia="en-US"/>
        </w:rPr>
        <w:t xml:space="preserve"> que se inicie ou se encerre na residência do usuário</w:t>
      </w:r>
      <w:r w:rsidR="00194061" w:rsidRPr="00826200">
        <w:rPr>
          <w:rFonts w:eastAsiaTheme="minorHAnsi"/>
          <w:sz w:val="24"/>
          <w:szCs w:val="24"/>
          <w:lang w:eastAsia="en-US"/>
        </w:rPr>
        <w:t>, ressalvadas, em caráter excepcional, as agendas de trabalho que impliquem deslocamento de ida ou de volta fora da jornada de trabalho, compreendida entre às 7:00hrs às 18:00hrs</w:t>
      </w:r>
      <w:r w:rsidR="00A5170C" w:rsidRPr="00826200">
        <w:rPr>
          <w:rFonts w:eastAsiaTheme="minorHAnsi"/>
          <w:sz w:val="24"/>
          <w:szCs w:val="24"/>
          <w:lang w:eastAsia="en-US"/>
        </w:rPr>
        <w:t>.</w:t>
      </w:r>
    </w:p>
    <w:p w14:paraId="0EEF4A0D" w14:textId="77777777" w:rsidR="00A5170C" w:rsidRPr="00F26335" w:rsidRDefault="00A5170C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38BB599A" w14:textId="4F1BD938" w:rsidR="00A5170C" w:rsidRPr="00F26335" w:rsidRDefault="00A5170C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Parágrafo </w:t>
      </w:r>
      <w:r w:rsidR="00D0021B">
        <w:rPr>
          <w:rFonts w:eastAsiaTheme="minorHAnsi"/>
          <w:sz w:val="24"/>
          <w:szCs w:val="24"/>
          <w:lang w:eastAsia="en-US"/>
        </w:rPr>
        <w:t>2º</w:t>
      </w:r>
      <w:r w:rsidRPr="00F26335">
        <w:rPr>
          <w:rFonts w:eastAsiaTheme="minorHAnsi"/>
          <w:sz w:val="24"/>
          <w:szCs w:val="24"/>
          <w:lang w:eastAsia="en-US"/>
        </w:rPr>
        <w:t xml:space="preserve"> – Em casos de emergência médica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 o serviço de táxi po</w:t>
      </w:r>
      <w:r w:rsidRPr="00F26335">
        <w:rPr>
          <w:rFonts w:eastAsiaTheme="minorHAnsi"/>
          <w:sz w:val="24"/>
          <w:szCs w:val="24"/>
          <w:lang w:eastAsia="en-US"/>
        </w:rPr>
        <w:t xml:space="preserve">derá ser utilizado para deslocamento até o serviço de saúde, devendo a urgência ser comprovada com atestado médico a ser entregue a Gerência Administrativa </w:t>
      </w:r>
      <w:r w:rsidR="00185AB1" w:rsidRPr="00F26335">
        <w:rPr>
          <w:rFonts w:eastAsiaTheme="minorHAnsi"/>
          <w:sz w:val="24"/>
          <w:szCs w:val="24"/>
          <w:lang w:eastAsia="en-US"/>
        </w:rPr>
        <w:t>em até 48 (quarenta e oito) horas após o ocorrido.</w:t>
      </w:r>
      <w:r w:rsidR="00D0021B">
        <w:rPr>
          <w:rFonts w:eastAsiaTheme="minorHAnsi"/>
          <w:sz w:val="24"/>
          <w:szCs w:val="24"/>
          <w:lang w:eastAsia="en-US"/>
        </w:rPr>
        <w:t xml:space="preserve"> </w:t>
      </w:r>
    </w:p>
    <w:p w14:paraId="6FC1C168" w14:textId="77777777" w:rsidR="00A5170C" w:rsidRPr="00F26335" w:rsidRDefault="00A5170C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49F56E67" w14:textId="5DA93CE8" w:rsidR="00914622" w:rsidRPr="00F26335" w:rsidRDefault="00A5170C" w:rsidP="00EA7879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Artigo 4º - </w:t>
      </w:r>
      <w:r w:rsidR="00185AB1" w:rsidRPr="00F26335">
        <w:rPr>
          <w:rFonts w:eastAsiaTheme="minorHAnsi"/>
          <w:sz w:val="24"/>
          <w:szCs w:val="24"/>
          <w:lang w:eastAsia="en-US"/>
        </w:rPr>
        <w:t xml:space="preserve">Os usuários dos serviços de táxi serão 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previamente </w:t>
      </w:r>
      <w:r w:rsidR="00185AB1" w:rsidRPr="00F26335">
        <w:rPr>
          <w:rFonts w:eastAsiaTheme="minorHAnsi"/>
          <w:sz w:val="24"/>
          <w:szCs w:val="24"/>
          <w:lang w:eastAsia="en-US"/>
        </w:rPr>
        <w:t>cadastrados junto à empresa contratada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, mediante </w:t>
      </w:r>
      <w:r w:rsidR="00F6282F">
        <w:rPr>
          <w:rFonts w:eastAsiaTheme="minorHAnsi"/>
          <w:sz w:val="24"/>
          <w:szCs w:val="24"/>
          <w:lang w:eastAsia="en-US"/>
        </w:rPr>
        <w:t>a solicitação de cadastro a ser enviada por</w:t>
      </w:r>
      <w:r w:rsidR="00377E0A" w:rsidRPr="00F26335">
        <w:rPr>
          <w:rFonts w:eastAsiaTheme="minorHAnsi"/>
          <w:sz w:val="24"/>
          <w:szCs w:val="24"/>
          <w:lang w:eastAsia="en-US"/>
        </w:rPr>
        <w:t xml:space="preserve"> e</w:t>
      </w:r>
      <w:r w:rsidR="00185AB1" w:rsidRPr="00F26335">
        <w:rPr>
          <w:rFonts w:eastAsiaTheme="minorHAnsi"/>
          <w:sz w:val="24"/>
          <w:szCs w:val="24"/>
          <w:lang w:eastAsia="en-US"/>
        </w:rPr>
        <w:t>-mail, ao</w:t>
      </w:r>
      <w:r w:rsidR="00317118" w:rsidRPr="00F26335">
        <w:rPr>
          <w:rFonts w:eastAsiaTheme="minorHAnsi"/>
          <w:sz w:val="24"/>
          <w:szCs w:val="24"/>
          <w:lang w:eastAsia="en-US"/>
        </w:rPr>
        <w:t xml:space="preserve"> responsável pelo</w:t>
      </w:r>
      <w:r w:rsidR="00185AB1" w:rsidRPr="00F26335">
        <w:rPr>
          <w:rFonts w:eastAsiaTheme="minorHAnsi"/>
          <w:sz w:val="24"/>
          <w:szCs w:val="24"/>
          <w:lang w:eastAsia="en-US"/>
        </w:rPr>
        <w:t xml:space="preserve"> Setor de Frota</w:t>
      </w:r>
      <w:r w:rsidR="00317118" w:rsidRPr="00F26335">
        <w:rPr>
          <w:rFonts w:eastAsiaTheme="minorHAnsi"/>
          <w:sz w:val="24"/>
          <w:szCs w:val="24"/>
          <w:lang w:eastAsia="en-US"/>
        </w:rPr>
        <w:t>,</w:t>
      </w:r>
      <w:r w:rsidR="00185AB1" w:rsidRPr="00F26335">
        <w:rPr>
          <w:rFonts w:eastAsiaTheme="minorHAnsi"/>
          <w:sz w:val="24"/>
          <w:szCs w:val="24"/>
          <w:lang w:eastAsia="en-US"/>
        </w:rPr>
        <w:t xml:space="preserve"> </w:t>
      </w:r>
      <w:r w:rsidR="00914622" w:rsidRPr="00F26335">
        <w:rPr>
          <w:rFonts w:eastAsiaTheme="minorHAnsi"/>
          <w:sz w:val="24"/>
          <w:szCs w:val="24"/>
          <w:lang w:eastAsia="en-US"/>
        </w:rPr>
        <w:t>informando:</w:t>
      </w:r>
    </w:p>
    <w:p w14:paraId="0A6D1644" w14:textId="54C9B2C8" w:rsidR="0025278D" w:rsidRPr="00F26335" w:rsidRDefault="00914622" w:rsidP="00F6282F">
      <w:pPr>
        <w:pStyle w:val="PargrafodaLista"/>
        <w:numPr>
          <w:ilvl w:val="0"/>
          <w:numId w:val="35"/>
        </w:numPr>
        <w:spacing w:before="160"/>
        <w:ind w:left="714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Centro de Custo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 xml:space="preserve"> (código);</w:t>
      </w:r>
    </w:p>
    <w:p w14:paraId="4AC55B69" w14:textId="58DC87CF" w:rsidR="00914622" w:rsidRPr="00F26335" w:rsidRDefault="00914622" w:rsidP="006E5A47">
      <w:pPr>
        <w:pStyle w:val="PargrafodaLista"/>
        <w:numPr>
          <w:ilvl w:val="0"/>
          <w:numId w:val="35"/>
        </w:numPr>
        <w:spacing w:before="40"/>
        <w:ind w:left="714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Nome completo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050B55C" w14:textId="4C258514" w:rsidR="00914622" w:rsidRPr="00F26335" w:rsidRDefault="00914622" w:rsidP="006E5A47">
      <w:pPr>
        <w:pStyle w:val="PargrafodaLista"/>
        <w:numPr>
          <w:ilvl w:val="0"/>
          <w:numId w:val="35"/>
        </w:numPr>
        <w:spacing w:before="40"/>
        <w:ind w:left="714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Número do CPF</w:t>
      </w:r>
      <w:r w:rsidR="004F79A3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034A3CED" w14:textId="1E8BF174" w:rsidR="00914622" w:rsidRPr="00F26335" w:rsidRDefault="00914622" w:rsidP="006E5A47">
      <w:pPr>
        <w:pStyle w:val="PargrafodaLista"/>
        <w:numPr>
          <w:ilvl w:val="0"/>
          <w:numId w:val="35"/>
        </w:numPr>
        <w:spacing w:before="40"/>
        <w:ind w:left="714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lastRenderedPageBreak/>
        <w:t>Número do telefone celular</w:t>
      </w:r>
      <w:r w:rsidR="00494943">
        <w:rPr>
          <w:rFonts w:ascii="Arial" w:eastAsiaTheme="minorHAnsi" w:hAnsi="Arial" w:cs="Arial"/>
          <w:sz w:val="24"/>
          <w:szCs w:val="24"/>
          <w:lang w:eastAsia="en-US"/>
        </w:rPr>
        <w:t>; e</w:t>
      </w:r>
    </w:p>
    <w:p w14:paraId="521013E8" w14:textId="0CDF31F1" w:rsidR="00914622" w:rsidRPr="00F26335" w:rsidRDefault="00914622" w:rsidP="006E5A47">
      <w:pPr>
        <w:pStyle w:val="PargrafodaLista"/>
        <w:numPr>
          <w:ilvl w:val="0"/>
          <w:numId w:val="35"/>
        </w:numPr>
        <w:spacing w:before="40"/>
        <w:ind w:left="714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26335">
        <w:rPr>
          <w:rFonts w:ascii="Arial" w:eastAsiaTheme="minorHAnsi" w:hAnsi="Arial" w:cs="Arial"/>
          <w:sz w:val="24"/>
          <w:szCs w:val="24"/>
          <w:lang w:eastAsia="en-US"/>
        </w:rPr>
        <w:t>E-mail</w:t>
      </w:r>
    </w:p>
    <w:p w14:paraId="648F136B" w14:textId="77777777" w:rsidR="00194061" w:rsidRDefault="00194061" w:rsidP="00225F08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E3B0D1A" w14:textId="0D21CBAB" w:rsidR="00655B11" w:rsidRDefault="00DA178A" w:rsidP="00225F08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Artigo </w:t>
      </w:r>
      <w:r w:rsidR="00914622" w:rsidRPr="00F26335">
        <w:rPr>
          <w:rFonts w:eastAsiaTheme="minorHAnsi"/>
          <w:sz w:val="24"/>
          <w:szCs w:val="24"/>
          <w:lang w:eastAsia="en-US"/>
        </w:rPr>
        <w:t>5</w:t>
      </w:r>
      <w:r w:rsidRPr="00F26335">
        <w:rPr>
          <w:rFonts w:eastAsiaTheme="minorHAnsi"/>
          <w:sz w:val="24"/>
          <w:szCs w:val="24"/>
          <w:lang w:eastAsia="en-US"/>
        </w:rPr>
        <w:t>° -</w:t>
      </w:r>
      <w:r w:rsidR="00CD37EA" w:rsidRPr="00F26335">
        <w:rPr>
          <w:rFonts w:eastAsiaTheme="minorHAnsi"/>
          <w:sz w:val="24"/>
          <w:szCs w:val="24"/>
          <w:lang w:eastAsia="en-US"/>
        </w:rPr>
        <w:t xml:space="preserve"> </w:t>
      </w:r>
      <w:r w:rsidR="00057300" w:rsidRPr="00F26335">
        <w:rPr>
          <w:rFonts w:eastAsiaTheme="minorHAnsi"/>
          <w:sz w:val="24"/>
          <w:szCs w:val="24"/>
          <w:lang w:eastAsia="en-US"/>
        </w:rPr>
        <w:t>A</w:t>
      </w:r>
      <w:r w:rsidR="0025278D" w:rsidRPr="00F26335">
        <w:rPr>
          <w:rFonts w:eastAsiaTheme="minorHAnsi"/>
          <w:sz w:val="24"/>
          <w:szCs w:val="24"/>
          <w:lang w:eastAsia="en-US"/>
        </w:rPr>
        <w:t xml:space="preserve"> utilização do</w:t>
      </w:r>
      <w:r w:rsidR="00655B11">
        <w:rPr>
          <w:rFonts w:eastAsiaTheme="minorHAnsi"/>
          <w:sz w:val="24"/>
          <w:szCs w:val="24"/>
          <w:lang w:eastAsia="en-US"/>
        </w:rPr>
        <w:t>s</w:t>
      </w:r>
      <w:r w:rsidR="0025278D" w:rsidRPr="00F26335">
        <w:rPr>
          <w:rFonts w:eastAsiaTheme="minorHAnsi"/>
          <w:sz w:val="24"/>
          <w:szCs w:val="24"/>
          <w:lang w:eastAsia="en-US"/>
        </w:rPr>
        <w:t xml:space="preserve"> serviço</w:t>
      </w:r>
      <w:r w:rsidR="00655B11">
        <w:rPr>
          <w:rFonts w:eastAsiaTheme="minorHAnsi"/>
          <w:sz w:val="24"/>
          <w:szCs w:val="24"/>
          <w:lang w:eastAsia="en-US"/>
        </w:rPr>
        <w:t>s de táxi</w:t>
      </w:r>
      <w:r w:rsidR="0025278D" w:rsidRPr="00F26335">
        <w:rPr>
          <w:rFonts w:eastAsiaTheme="minorHAnsi"/>
          <w:sz w:val="24"/>
          <w:szCs w:val="24"/>
          <w:lang w:eastAsia="en-US"/>
        </w:rPr>
        <w:t xml:space="preserve"> </w:t>
      </w:r>
      <w:r w:rsidR="002A0974">
        <w:rPr>
          <w:rFonts w:eastAsiaTheme="minorHAnsi"/>
          <w:sz w:val="24"/>
          <w:szCs w:val="24"/>
          <w:lang w:eastAsia="en-US"/>
        </w:rPr>
        <w:t>fica condicionada a</w:t>
      </w:r>
      <w:r w:rsidR="00655B11">
        <w:rPr>
          <w:rFonts w:eastAsiaTheme="minorHAnsi"/>
          <w:sz w:val="24"/>
          <w:szCs w:val="24"/>
          <w:lang w:eastAsia="en-US"/>
        </w:rPr>
        <w:t>:</w:t>
      </w:r>
    </w:p>
    <w:p w14:paraId="42256284" w14:textId="62FD184F" w:rsidR="002A0974" w:rsidRDefault="0025278D" w:rsidP="00AE57CE">
      <w:pPr>
        <w:pStyle w:val="PargrafodaLista"/>
        <w:numPr>
          <w:ilvl w:val="0"/>
          <w:numId w:val="36"/>
        </w:numPr>
        <w:spacing w:before="160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974">
        <w:rPr>
          <w:rFonts w:ascii="Arial" w:eastAsiaTheme="minorHAnsi" w:hAnsi="Arial" w:cs="Arial"/>
          <w:sz w:val="24"/>
          <w:szCs w:val="24"/>
          <w:lang w:eastAsia="en-US"/>
        </w:rPr>
        <w:t>justifica</w:t>
      </w:r>
      <w:r w:rsidR="0047661F">
        <w:rPr>
          <w:rFonts w:ascii="Arial" w:eastAsiaTheme="minorHAnsi" w:hAnsi="Arial" w:cs="Arial"/>
          <w:sz w:val="24"/>
          <w:szCs w:val="24"/>
          <w:lang w:eastAsia="en-US"/>
        </w:rPr>
        <w:t>tiva</w:t>
      </w:r>
      <w:r w:rsidRPr="002A0974">
        <w:rPr>
          <w:rFonts w:ascii="Arial" w:eastAsiaTheme="minorHAnsi" w:hAnsi="Arial" w:cs="Arial"/>
          <w:sz w:val="24"/>
          <w:szCs w:val="24"/>
          <w:lang w:eastAsia="en-US"/>
        </w:rPr>
        <w:t xml:space="preserve">, informando </w:t>
      </w:r>
      <w:r w:rsidR="00914622" w:rsidRPr="002A0974">
        <w:rPr>
          <w:rFonts w:ascii="Arial" w:eastAsiaTheme="minorHAnsi" w:hAnsi="Arial" w:cs="Arial"/>
          <w:sz w:val="24"/>
          <w:szCs w:val="24"/>
          <w:lang w:eastAsia="en-US"/>
        </w:rPr>
        <w:t>o motivo do deslocamento</w:t>
      </w:r>
      <w:r w:rsidR="002A0974" w:rsidRPr="002A0974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14:paraId="7C79F13B" w14:textId="0FD35932" w:rsidR="002A0974" w:rsidRDefault="00057300" w:rsidP="00313A7F">
      <w:pPr>
        <w:pStyle w:val="PargrafodaLista"/>
        <w:numPr>
          <w:ilvl w:val="0"/>
          <w:numId w:val="36"/>
        </w:numPr>
        <w:spacing w:before="160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974">
        <w:rPr>
          <w:rFonts w:ascii="Arial" w:eastAsiaTheme="minorHAnsi" w:hAnsi="Arial" w:cs="Arial"/>
          <w:sz w:val="24"/>
          <w:szCs w:val="24"/>
          <w:lang w:eastAsia="en-US"/>
        </w:rPr>
        <w:t>solicita</w:t>
      </w:r>
      <w:r w:rsidR="0047661F">
        <w:rPr>
          <w:rFonts w:ascii="Arial" w:eastAsiaTheme="minorHAnsi" w:hAnsi="Arial" w:cs="Arial"/>
          <w:sz w:val="24"/>
          <w:szCs w:val="24"/>
          <w:lang w:eastAsia="en-US"/>
        </w:rPr>
        <w:t>ção</w:t>
      </w:r>
      <w:r w:rsidR="00914622" w:rsidRPr="002A0974">
        <w:rPr>
          <w:rFonts w:ascii="Arial" w:eastAsiaTheme="minorHAnsi" w:hAnsi="Arial" w:cs="Arial"/>
          <w:sz w:val="24"/>
          <w:szCs w:val="24"/>
          <w:lang w:eastAsia="en-US"/>
        </w:rPr>
        <w:t xml:space="preserve"> para cada deslocamento</w:t>
      </w:r>
      <w:r w:rsidRPr="002A0974">
        <w:rPr>
          <w:rFonts w:ascii="Arial" w:eastAsiaTheme="minorHAnsi" w:hAnsi="Arial" w:cs="Arial"/>
          <w:sz w:val="24"/>
          <w:szCs w:val="24"/>
          <w:lang w:eastAsia="en-US"/>
        </w:rPr>
        <w:t xml:space="preserve"> e o usuário não poderá reter o motorista após a chegada no destino</w:t>
      </w:r>
      <w:r w:rsidR="0047661F">
        <w:rPr>
          <w:rFonts w:ascii="Arial" w:eastAsiaTheme="minorHAnsi" w:hAnsi="Arial" w:cs="Arial"/>
          <w:sz w:val="24"/>
          <w:szCs w:val="24"/>
          <w:lang w:eastAsia="en-US"/>
        </w:rPr>
        <w:t>; e</w:t>
      </w:r>
    </w:p>
    <w:p w14:paraId="09B248AB" w14:textId="304EF9A2" w:rsidR="00AB5899" w:rsidRPr="002A0974" w:rsidRDefault="00057300" w:rsidP="00313A7F">
      <w:pPr>
        <w:pStyle w:val="PargrafodaLista"/>
        <w:numPr>
          <w:ilvl w:val="0"/>
          <w:numId w:val="36"/>
        </w:numPr>
        <w:spacing w:before="160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974">
        <w:rPr>
          <w:rFonts w:ascii="Arial" w:eastAsiaTheme="minorHAnsi" w:hAnsi="Arial" w:cs="Arial"/>
          <w:sz w:val="24"/>
          <w:szCs w:val="24"/>
          <w:lang w:eastAsia="en-US"/>
        </w:rPr>
        <w:t>solicita</w:t>
      </w:r>
      <w:r w:rsidR="0047661F">
        <w:rPr>
          <w:rFonts w:ascii="Arial" w:eastAsiaTheme="minorHAnsi" w:hAnsi="Arial" w:cs="Arial"/>
          <w:sz w:val="24"/>
          <w:szCs w:val="24"/>
          <w:lang w:eastAsia="en-US"/>
        </w:rPr>
        <w:t>ção</w:t>
      </w:r>
      <w:r w:rsidR="00AB5899" w:rsidRPr="002A0974">
        <w:rPr>
          <w:rFonts w:ascii="Arial" w:eastAsiaTheme="minorHAnsi" w:hAnsi="Arial" w:cs="Arial"/>
          <w:sz w:val="24"/>
          <w:szCs w:val="24"/>
          <w:lang w:eastAsia="en-US"/>
        </w:rPr>
        <w:t xml:space="preserve"> somente no momento do embarque do usuário, encerrando-se a apuração do valor a ser cobrado no destino final.</w:t>
      </w:r>
    </w:p>
    <w:p w14:paraId="0D35778C" w14:textId="77777777" w:rsidR="00AB5899" w:rsidRPr="00F26335" w:rsidRDefault="00AB5899" w:rsidP="00225F08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187AC8D9" w14:textId="739F5C8C" w:rsidR="00AB5899" w:rsidRPr="00F26335" w:rsidRDefault="00AB5899" w:rsidP="00225F08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Artigo </w:t>
      </w:r>
      <w:r w:rsidR="006E5A47">
        <w:rPr>
          <w:rFonts w:eastAsiaTheme="minorHAnsi"/>
          <w:sz w:val="24"/>
          <w:szCs w:val="24"/>
          <w:lang w:eastAsia="en-US"/>
        </w:rPr>
        <w:t>6</w:t>
      </w:r>
      <w:r w:rsidRPr="00F26335">
        <w:rPr>
          <w:rFonts w:eastAsiaTheme="minorHAnsi"/>
          <w:sz w:val="24"/>
          <w:szCs w:val="24"/>
          <w:lang w:eastAsia="en-US"/>
        </w:rPr>
        <w:t>º - A utilização em desconformidade com o estabelecido nesta Portaria implicará na devolução do valor faturado na corrida pelo</w:t>
      </w:r>
      <w:r w:rsidR="00BA2A8C" w:rsidRPr="00F26335">
        <w:rPr>
          <w:rFonts w:eastAsiaTheme="minorHAnsi"/>
          <w:sz w:val="24"/>
          <w:szCs w:val="24"/>
          <w:lang w:eastAsia="en-US"/>
        </w:rPr>
        <w:t xml:space="preserve"> empregado </w:t>
      </w:r>
      <w:r w:rsidRPr="00F26335">
        <w:rPr>
          <w:rFonts w:eastAsiaTheme="minorHAnsi"/>
          <w:sz w:val="24"/>
          <w:szCs w:val="24"/>
          <w:lang w:eastAsia="en-US"/>
        </w:rPr>
        <w:t xml:space="preserve">em depósito bancário </w:t>
      </w:r>
      <w:r w:rsidR="006E5A47">
        <w:rPr>
          <w:rFonts w:eastAsiaTheme="minorHAnsi"/>
          <w:sz w:val="24"/>
          <w:szCs w:val="24"/>
          <w:lang w:eastAsia="en-US"/>
        </w:rPr>
        <w:t>a</w:t>
      </w:r>
      <w:r w:rsidRPr="00F26335">
        <w:rPr>
          <w:rFonts w:eastAsiaTheme="minorHAnsi"/>
          <w:sz w:val="24"/>
          <w:szCs w:val="24"/>
          <w:lang w:eastAsia="en-US"/>
        </w:rPr>
        <w:t xml:space="preserve"> favor da empresa contratada.</w:t>
      </w:r>
    </w:p>
    <w:p w14:paraId="0204FA65" w14:textId="77777777" w:rsidR="001B0499" w:rsidRPr="00F26335" w:rsidRDefault="001B0499" w:rsidP="00D65AEE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1406B85B" w14:textId="276FCE0A" w:rsidR="00D83BC5" w:rsidRPr="00F26335" w:rsidRDefault="00D83BC5" w:rsidP="00D65AEE">
      <w:pPr>
        <w:spacing w:line="240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26335">
        <w:rPr>
          <w:rFonts w:eastAsiaTheme="minorHAnsi"/>
          <w:sz w:val="24"/>
          <w:szCs w:val="24"/>
          <w:lang w:eastAsia="en-US"/>
        </w:rPr>
        <w:t xml:space="preserve">Artigo </w:t>
      </w:r>
      <w:r w:rsidR="006E5A47">
        <w:rPr>
          <w:rFonts w:eastAsiaTheme="minorHAnsi"/>
          <w:sz w:val="24"/>
          <w:szCs w:val="24"/>
          <w:lang w:eastAsia="en-US"/>
        </w:rPr>
        <w:t>7º</w:t>
      </w:r>
      <w:r w:rsidRPr="00F26335">
        <w:rPr>
          <w:rFonts w:eastAsiaTheme="minorHAnsi"/>
          <w:sz w:val="24"/>
          <w:szCs w:val="24"/>
          <w:lang w:eastAsia="en-US"/>
        </w:rPr>
        <w:t xml:space="preserve"> - </w:t>
      </w:r>
      <w:r w:rsidR="00D65AEE" w:rsidRPr="00F26335">
        <w:rPr>
          <w:rFonts w:eastAsiaTheme="minorHAnsi"/>
          <w:sz w:val="24"/>
          <w:szCs w:val="24"/>
          <w:lang w:eastAsia="en-US"/>
        </w:rPr>
        <w:t>Esta Portaria se encontra no Processo SEI FF.262.0000</w:t>
      </w:r>
      <w:r w:rsidR="00A04C6B">
        <w:rPr>
          <w:rFonts w:eastAsiaTheme="minorHAnsi"/>
          <w:sz w:val="24"/>
          <w:szCs w:val="24"/>
          <w:lang w:eastAsia="en-US"/>
        </w:rPr>
        <w:t>1822</w:t>
      </w:r>
      <w:r w:rsidR="00D65AEE" w:rsidRPr="00F26335">
        <w:rPr>
          <w:rFonts w:eastAsiaTheme="minorHAnsi"/>
          <w:sz w:val="24"/>
          <w:szCs w:val="24"/>
          <w:lang w:eastAsia="en-US"/>
        </w:rPr>
        <w:t>/2023-</w:t>
      </w:r>
      <w:r w:rsidR="00A04C6B">
        <w:rPr>
          <w:rFonts w:eastAsiaTheme="minorHAnsi"/>
          <w:sz w:val="24"/>
          <w:szCs w:val="24"/>
          <w:lang w:eastAsia="en-US"/>
        </w:rPr>
        <w:t>40</w:t>
      </w:r>
      <w:r w:rsidR="00D65AEE" w:rsidRPr="00F26335">
        <w:rPr>
          <w:rFonts w:eastAsiaTheme="minorHAnsi"/>
          <w:sz w:val="24"/>
          <w:szCs w:val="24"/>
          <w:lang w:eastAsia="en-US"/>
        </w:rPr>
        <w:t xml:space="preserve"> e entrará em vigor na data de sua publicação, ficando revogadas as disposições em contrário</w:t>
      </w:r>
      <w:r w:rsidR="00AB5899" w:rsidRPr="00F26335">
        <w:rPr>
          <w:rFonts w:eastAsiaTheme="minorHAnsi"/>
          <w:sz w:val="24"/>
          <w:szCs w:val="24"/>
          <w:lang w:eastAsia="en-US"/>
        </w:rPr>
        <w:t>, especialmente a Portaria Normativa FF/DE nº 270/2017</w:t>
      </w:r>
      <w:r w:rsidRPr="00F26335">
        <w:rPr>
          <w:rFonts w:eastAsiaTheme="minorHAnsi"/>
          <w:sz w:val="24"/>
          <w:szCs w:val="24"/>
          <w:lang w:eastAsia="en-US"/>
        </w:rPr>
        <w:t>.</w:t>
      </w:r>
    </w:p>
    <w:p w14:paraId="6FB8F479" w14:textId="77777777" w:rsidR="00D65AEE" w:rsidRPr="00F26335" w:rsidRDefault="00D65AEE" w:rsidP="00D65AEE">
      <w:pPr>
        <w:jc w:val="both"/>
        <w:rPr>
          <w:bCs/>
          <w:sz w:val="24"/>
          <w:szCs w:val="24"/>
        </w:rPr>
      </w:pPr>
    </w:p>
    <w:p w14:paraId="2587C377" w14:textId="0A260267" w:rsidR="00D65AEE" w:rsidRPr="00F26335" w:rsidRDefault="00D65AEE" w:rsidP="00D65AEE">
      <w:pPr>
        <w:jc w:val="both"/>
        <w:rPr>
          <w:bCs/>
          <w:sz w:val="24"/>
          <w:szCs w:val="24"/>
        </w:rPr>
      </w:pPr>
      <w:r w:rsidRPr="00F26335">
        <w:rPr>
          <w:bCs/>
          <w:sz w:val="24"/>
          <w:szCs w:val="24"/>
        </w:rPr>
        <w:t xml:space="preserve">FF/DE, </w:t>
      </w:r>
      <w:bookmarkStart w:id="0" w:name="_Hlk140155582"/>
      <w:r w:rsidRPr="00F26335">
        <w:rPr>
          <w:bCs/>
          <w:sz w:val="24"/>
          <w:szCs w:val="24"/>
        </w:rPr>
        <w:t>agosto de 2023.</w:t>
      </w:r>
      <w:bookmarkEnd w:id="0"/>
    </w:p>
    <w:p w14:paraId="6462694C" w14:textId="77777777" w:rsidR="00D65AEE" w:rsidRPr="00F26335" w:rsidRDefault="00D65AEE" w:rsidP="00D65AEE">
      <w:pPr>
        <w:ind w:left="720" w:hanging="720"/>
        <w:rPr>
          <w:b/>
          <w:sz w:val="24"/>
          <w:szCs w:val="24"/>
        </w:rPr>
      </w:pPr>
    </w:p>
    <w:p w14:paraId="2E6E63E0" w14:textId="77777777" w:rsidR="00D65AEE" w:rsidRPr="00F26335" w:rsidRDefault="00D65AEE" w:rsidP="00D65AEE">
      <w:pPr>
        <w:ind w:left="720" w:hanging="720"/>
        <w:rPr>
          <w:b/>
          <w:sz w:val="24"/>
          <w:szCs w:val="24"/>
        </w:rPr>
      </w:pPr>
    </w:p>
    <w:p w14:paraId="5BFA44FE" w14:textId="77777777" w:rsidR="00D65AEE" w:rsidRPr="00F26335" w:rsidRDefault="00D65AEE" w:rsidP="00D65AEE">
      <w:pPr>
        <w:ind w:left="720" w:hanging="720"/>
        <w:rPr>
          <w:b/>
          <w:sz w:val="24"/>
          <w:szCs w:val="24"/>
        </w:rPr>
      </w:pPr>
    </w:p>
    <w:p w14:paraId="2B359C17" w14:textId="77777777" w:rsidR="00D65AEE" w:rsidRPr="00F26335" w:rsidRDefault="00D65AEE" w:rsidP="00D65AEE">
      <w:pPr>
        <w:ind w:left="720" w:hanging="720"/>
        <w:rPr>
          <w:b/>
          <w:sz w:val="24"/>
          <w:szCs w:val="24"/>
        </w:rPr>
      </w:pPr>
      <w:r w:rsidRPr="00F26335">
        <w:rPr>
          <w:b/>
          <w:sz w:val="24"/>
          <w:szCs w:val="24"/>
        </w:rPr>
        <w:t>RODRIGO LEVKOVICZ</w:t>
      </w:r>
    </w:p>
    <w:p w14:paraId="42B1F3B3" w14:textId="77777777" w:rsidR="00D65AEE" w:rsidRPr="00F26335" w:rsidRDefault="00D65AEE" w:rsidP="00D65AEE">
      <w:pPr>
        <w:ind w:left="720" w:hanging="720"/>
        <w:rPr>
          <w:sz w:val="24"/>
          <w:szCs w:val="24"/>
        </w:rPr>
      </w:pPr>
      <w:r w:rsidRPr="00F26335">
        <w:rPr>
          <w:sz w:val="24"/>
          <w:szCs w:val="24"/>
        </w:rPr>
        <w:t>Diretor Executivo</w:t>
      </w:r>
    </w:p>
    <w:sectPr w:rsidR="00D65AEE" w:rsidRPr="00F26335" w:rsidSect="002D148F">
      <w:headerReference w:type="default" r:id="rId8"/>
      <w:footerReference w:type="default" r:id="rId9"/>
      <w:pgSz w:w="11909" w:h="16834"/>
      <w:pgMar w:top="1134" w:right="1134" w:bottom="1134" w:left="1134" w:header="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A50F" w14:textId="77777777" w:rsidR="00E46AE3" w:rsidRDefault="00E46AE3">
      <w:pPr>
        <w:spacing w:line="240" w:lineRule="auto"/>
      </w:pPr>
      <w:r>
        <w:separator/>
      </w:r>
    </w:p>
  </w:endnote>
  <w:endnote w:type="continuationSeparator" w:id="0">
    <w:p w14:paraId="6191DE78" w14:textId="77777777" w:rsidR="00E46AE3" w:rsidRDefault="00E46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A942" w14:textId="571EC1F7" w:rsidR="006A064E" w:rsidRPr="00D75F68" w:rsidRDefault="002D148F" w:rsidP="00F6282F">
    <w:pPr>
      <w:rPr>
        <w:rFonts w:ascii="Verdana" w:hAnsi="Verdana"/>
        <w:sz w:val="16"/>
        <w:szCs w:val="16"/>
      </w:rPr>
    </w:pPr>
    <w:r w:rsidRPr="00F9712E">
      <w:rPr>
        <w:noProof/>
      </w:rPr>
      <w:drawing>
        <wp:anchor distT="0" distB="0" distL="114300" distR="114300" simplePos="0" relativeHeight="251660288" behindDoc="0" locked="0" layoutInCell="1" allowOverlap="1" wp14:anchorId="16E32040" wp14:editId="7E25154B">
          <wp:simplePos x="0" y="0"/>
          <wp:positionH relativeFrom="column">
            <wp:posOffset>4156710</wp:posOffset>
          </wp:positionH>
          <wp:positionV relativeFrom="paragraph">
            <wp:posOffset>-190500</wp:posOffset>
          </wp:positionV>
          <wp:extent cx="2038350" cy="4953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4E" w:rsidRPr="00DB05DA">
      <w:rPr>
        <w:rFonts w:ascii="Verdana" w:hAnsi="Verdana"/>
        <w:b/>
        <w:sz w:val="16"/>
        <w:szCs w:val="16"/>
      </w:rPr>
      <w:t>Fundação Florestal</w:t>
    </w:r>
    <w:r w:rsidR="006A064E">
      <w:rPr>
        <w:rFonts w:ascii="Verdana" w:hAnsi="Verdana"/>
        <w:sz w:val="16"/>
        <w:szCs w:val="16"/>
      </w:rPr>
      <w:t xml:space="preserve"> | </w:t>
    </w:r>
    <w:r w:rsidR="006A064E" w:rsidRPr="000C175F">
      <w:rPr>
        <w:rFonts w:ascii="Verdana" w:hAnsi="Verdana"/>
        <w:sz w:val="16"/>
        <w:szCs w:val="16"/>
      </w:rPr>
      <w:t xml:space="preserve">Av. </w:t>
    </w:r>
    <w:r w:rsidR="006A064E">
      <w:rPr>
        <w:rFonts w:ascii="Verdana" w:hAnsi="Verdana"/>
        <w:sz w:val="16"/>
        <w:szCs w:val="16"/>
      </w:rPr>
      <w:t xml:space="preserve">Prof. Frederico Hermann Jr 345 | CEP </w:t>
    </w:r>
    <w:r w:rsidR="006A064E" w:rsidRPr="000C175F">
      <w:rPr>
        <w:rFonts w:ascii="Verdana" w:hAnsi="Verdana"/>
        <w:sz w:val="16"/>
        <w:szCs w:val="16"/>
      </w:rPr>
      <w:t>0</w:t>
    </w:r>
    <w:r w:rsidR="006A064E">
      <w:rPr>
        <w:rFonts w:ascii="Verdana" w:hAnsi="Verdana"/>
        <w:sz w:val="16"/>
        <w:szCs w:val="16"/>
      </w:rPr>
      <w:t>5459-010</w:t>
    </w:r>
    <w:r w:rsidR="006A064E">
      <w:rPr>
        <w:rFonts w:ascii="Verdana" w:hAnsi="Verdana"/>
        <w:sz w:val="16"/>
        <w:szCs w:val="16"/>
      </w:rPr>
      <w:br/>
    </w:r>
    <w:r w:rsidR="006A064E" w:rsidRPr="000C175F">
      <w:rPr>
        <w:rFonts w:ascii="Verdana" w:hAnsi="Verdana"/>
        <w:sz w:val="16"/>
        <w:szCs w:val="16"/>
      </w:rPr>
      <w:t>São Paulo, SP</w:t>
    </w:r>
    <w:r w:rsidR="006A064E">
      <w:rPr>
        <w:rFonts w:ascii="Verdana" w:hAnsi="Verdana"/>
        <w:sz w:val="16"/>
        <w:szCs w:val="16"/>
      </w:rPr>
      <w:t xml:space="preserve"> | </w:t>
    </w:r>
    <w:r w:rsidR="006A064E" w:rsidRPr="000C175F">
      <w:rPr>
        <w:rFonts w:ascii="Verdana" w:hAnsi="Verdana"/>
        <w:sz w:val="16"/>
        <w:szCs w:val="16"/>
      </w:rPr>
      <w:t>Fone</w:t>
    </w:r>
    <w:r w:rsidR="006A064E">
      <w:rPr>
        <w:rFonts w:ascii="Verdana" w:hAnsi="Verdana"/>
        <w:sz w:val="16"/>
        <w:szCs w:val="16"/>
      </w:rPr>
      <w:t xml:space="preserve"> </w:t>
    </w:r>
    <w:r w:rsidR="006A064E" w:rsidRPr="000C175F">
      <w:rPr>
        <w:rFonts w:ascii="Verdana" w:hAnsi="Verdana"/>
        <w:sz w:val="16"/>
        <w:szCs w:val="16"/>
      </w:rPr>
      <w:t>(11) 2</w:t>
    </w:r>
    <w:r w:rsidR="006A064E">
      <w:rPr>
        <w:rFonts w:ascii="Verdana" w:hAnsi="Verdana"/>
        <w:sz w:val="16"/>
        <w:szCs w:val="16"/>
      </w:rPr>
      <w:t>997</w:t>
    </w:r>
    <w:r w:rsidR="006A064E" w:rsidRPr="000C175F">
      <w:rPr>
        <w:rFonts w:ascii="Verdana" w:hAnsi="Verdana"/>
        <w:sz w:val="16"/>
        <w:szCs w:val="16"/>
      </w:rPr>
      <w:t>-</w:t>
    </w:r>
    <w:r w:rsidR="006A064E">
      <w:rPr>
        <w:rFonts w:ascii="Verdana" w:hAnsi="Verdana"/>
        <w:sz w:val="16"/>
        <w:szCs w:val="16"/>
      </w:rPr>
      <w:t>5</w:t>
    </w:r>
    <w:r w:rsidR="006A064E" w:rsidRPr="000C175F">
      <w:rPr>
        <w:rFonts w:ascii="Verdana" w:hAnsi="Verdana"/>
        <w:sz w:val="16"/>
        <w:szCs w:val="16"/>
      </w:rPr>
      <w:t>000</w:t>
    </w:r>
    <w:r w:rsidR="006A064E">
      <w:rPr>
        <w:rFonts w:ascii="Verdana" w:hAnsi="Verdana"/>
        <w:sz w:val="16"/>
        <w:szCs w:val="16"/>
      </w:rPr>
      <w:t xml:space="preserve"> | www.fflorestal.sp.gov.br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5706" w14:textId="77777777" w:rsidR="00E46AE3" w:rsidRDefault="00E46AE3">
      <w:pPr>
        <w:spacing w:line="240" w:lineRule="auto"/>
      </w:pPr>
      <w:r>
        <w:separator/>
      </w:r>
    </w:p>
  </w:footnote>
  <w:footnote w:type="continuationSeparator" w:id="0">
    <w:p w14:paraId="1CFC4FAE" w14:textId="77777777" w:rsidR="00E46AE3" w:rsidRDefault="00E46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252B" w14:textId="77777777" w:rsidR="000D70B8" w:rsidRPr="003B488F" w:rsidRDefault="000D70B8">
    <w:pPr>
      <w:contextualSpacing w:val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43"/>
    <w:multiLevelType w:val="hybridMultilevel"/>
    <w:tmpl w:val="5CF801C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F6B"/>
    <w:multiLevelType w:val="hybridMultilevel"/>
    <w:tmpl w:val="4B36E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74B"/>
    <w:multiLevelType w:val="hybridMultilevel"/>
    <w:tmpl w:val="25604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07B"/>
    <w:multiLevelType w:val="hybridMultilevel"/>
    <w:tmpl w:val="7138F6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2289"/>
    <w:multiLevelType w:val="multilevel"/>
    <w:tmpl w:val="39D871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5" w15:restartNumberingAfterBreak="0">
    <w:nsid w:val="196455D5"/>
    <w:multiLevelType w:val="hybridMultilevel"/>
    <w:tmpl w:val="37F2C0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B7AEE"/>
    <w:multiLevelType w:val="hybridMultilevel"/>
    <w:tmpl w:val="B2785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189E"/>
    <w:multiLevelType w:val="hybridMultilevel"/>
    <w:tmpl w:val="878C69DA"/>
    <w:lvl w:ilvl="0" w:tplc="CCDCA8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362C1"/>
    <w:multiLevelType w:val="hybridMultilevel"/>
    <w:tmpl w:val="C7521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43D"/>
    <w:multiLevelType w:val="hybridMultilevel"/>
    <w:tmpl w:val="B2785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6FEC"/>
    <w:multiLevelType w:val="hybridMultilevel"/>
    <w:tmpl w:val="B2785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759B8"/>
    <w:multiLevelType w:val="hybridMultilevel"/>
    <w:tmpl w:val="4D8C6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5670"/>
    <w:multiLevelType w:val="hybridMultilevel"/>
    <w:tmpl w:val="1E4EE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7B0A"/>
    <w:multiLevelType w:val="hybridMultilevel"/>
    <w:tmpl w:val="98B4BC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D646C"/>
    <w:multiLevelType w:val="hybridMultilevel"/>
    <w:tmpl w:val="A59CE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E4D1F"/>
    <w:multiLevelType w:val="hybridMultilevel"/>
    <w:tmpl w:val="B2785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16A78"/>
    <w:multiLevelType w:val="multilevel"/>
    <w:tmpl w:val="21BED1B2"/>
    <w:lvl w:ilvl="0">
      <w:start w:val="1"/>
      <w:numFmt w:val="decimal"/>
      <w:pStyle w:val="Tdr"/>
      <w:lvlText w:val="%1."/>
      <w:lvlJc w:val="left"/>
      <w:pPr>
        <w:ind w:left="720" w:hanging="360"/>
      </w:pPr>
      <w:rPr>
        <w:lang w:val="pt-BR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4FDE4F99"/>
    <w:multiLevelType w:val="multilevel"/>
    <w:tmpl w:val="F348B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Ecofont Vera Sans" w:eastAsia="Calibri" w:hAnsi="Ecofont Vera Sans" w:cs="Arial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5043667E"/>
    <w:multiLevelType w:val="hybridMultilevel"/>
    <w:tmpl w:val="0B749F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92B2A"/>
    <w:multiLevelType w:val="hybridMultilevel"/>
    <w:tmpl w:val="B2785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60DA0"/>
    <w:multiLevelType w:val="hybridMultilevel"/>
    <w:tmpl w:val="7F9E6B1E"/>
    <w:lvl w:ilvl="0" w:tplc="38D6D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15026"/>
    <w:multiLevelType w:val="multilevel"/>
    <w:tmpl w:val="3476E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Ecofont Vera Sans" w:eastAsia="Calibri" w:hAnsi="Ecofont Vera Sans" w:cs="Arial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5F2E4048"/>
    <w:multiLevelType w:val="hybridMultilevel"/>
    <w:tmpl w:val="7C7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0503"/>
    <w:multiLevelType w:val="hybridMultilevel"/>
    <w:tmpl w:val="08CCFC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F309D"/>
    <w:multiLevelType w:val="multilevel"/>
    <w:tmpl w:val="3476E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Ecofont Vera Sans" w:eastAsia="Calibri" w:hAnsi="Ecofont Vera Sans" w:cs="Arial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6C0C5240"/>
    <w:multiLevelType w:val="hybridMultilevel"/>
    <w:tmpl w:val="1EC4B5B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F60C4"/>
    <w:multiLevelType w:val="hybridMultilevel"/>
    <w:tmpl w:val="6332CE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7644E"/>
    <w:multiLevelType w:val="multilevel"/>
    <w:tmpl w:val="94CA86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39270B2"/>
    <w:multiLevelType w:val="hybridMultilevel"/>
    <w:tmpl w:val="7C7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C6735"/>
    <w:multiLevelType w:val="hybridMultilevel"/>
    <w:tmpl w:val="37F2C0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2404C"/>
    <w:multiLevelType w:val="hybridMultilevel"/>
    <w:tmpl w:val="66BA7C30"/>
    <w:lvl w:ilvl="0" w:tplc="A5649DAC">
      <w:start w:val="1"/>
      <w:numFmt w:val="decimal"/>
      <w:lvlText w:val="%1."/>
      <w:lvlJc w:val="left"/>
      <w:pPr>
        <w:ind w:left="1584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1" w15:restartNumberingAfterBreak="0">
    <w:nsid w:val="7B8B4815"/>
    <w:multiLevelType w:val="hybridMultilevel"/>
    <w:tmpl w:val="B2785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C5F4C"/>
    <w:multiLevelType w:val="hybridMultilevel"/>
    <w:tmpl w:val="4A3EA5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F286D"/>
    <w:multiLevelType w:val="hybridMultilevel"/>
    <w:tmpl w:val="480415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F1B8D"/>
    <w:multiLevelType w:val="hybridMultilevel"/>
    <w:tmpl w:val="3B9C5B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4462D"/>
    <w:multiLevelType w:val="hybridMultilevel"/>
    <w:tmpl w:val="F684AE1E"/>
    <w:lvl w:ilvl="0" w:tplc="1D4894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62769">
    <w:abstractNumId w:val="4"/>
  </w:num>
  <w:num w:numId="2" w16cid:durableId="230435517">
    <w:abstractNumId w:val="13"/>
  </w:num>
  <w:num w:numId="3" w16cid:durableId="1503812469">
    <w:abstractNumId w:val="16"/>
  </w:num>
  <w:num w:numId="4" w16cid:durableId="1782802240">
    <w:abstractNumId w:val="3"/>
  </w:num>
  <w:num w:numId="5" w16cid:durableId="1225992553">
    <w:abstractNumId w:val="33"/>
  </w:num>
  <w:num w:numId="6" w16cid:durableId="616722678">
    <w:abstractNumId w:val="34"/>
  </w:num>
  <w:num w:numId="7" w16cid:durableId="298002996">
    <w:abstractNumId w:val="32"/>
  </w:num>
  <w:num w:numId="8" w16cid:durableId="812677247">
    <w:abstractNumId w:val="27"/>
  </w:num>
  <w:num w:numId="9" w16cid:durableId="1880966558">
    <w:abstractNumId w:val="11"/>
  </w:num>
  <w:num w:numId="10" w16cid:durableId="1365667252">
    <w:abstractNumId w:val="30"/>
  </w:num>
  <w:num w:numId="11" w16cid:durableId="2094086906">
    <w:abstractNumId w:val="28"/>
  </w:num>
  <w:num w:numId="12" w16cid:durableId="1514568624">
    <w:abstractNumId w:val="22"/>
  </w:num>
  <w:num w:numId="13" w16cid:durableId="1248151486">
    <w:abstractNumId w:val="20"/>
  </w:num>
  <w:num w:numId="14" w16cid:durableId="348916030">
    <w:abstractNumId w:val="2"/>
  </w:num>
  <w:num w:numId="15" w16cid:durableId="962883997">
    <w:abstractNumId w:val="7"/>
  </w:num>
  <w:num w:numId="16" w16cid:durableId="1532107367">
    <w:abstractNumId w:val="14"/>
  </w:num>
  <w:num w:numId="17" w16cid:durableId="827745471">
    <w:abstractNumId w:val="17"/>
  </w:num>
  <w:num w:numId="18" w16cid:durableId="50156787">
    <w:abstractNumId w:val="21"/>
  </w:num>
  <w:num w:numId="19" w16cid:durableId="1248735302">
    <w:abstractNumId w:val="24"/>
  </w:num>
  <w:num w:numId="20" w16cid:durableId="39600413">
    <w:abstractNumId w:val="1"/>
  </w:num>
  <w:num w:numId="21" w16cid:durableId="1882863044">
    <w:abstractNumId w:val="12"/>
  </w:num>
  <w:num w:numId="22" w16cid:durableId="1978950320">
    <w:abstractNumId w:val="23"/>
  </w:num>
  <w:num w:numId="23" w16cid:durableId="277873936">
    <w:abstractNumId w:val="18"/>
  </w:num>
  <w:num w:numId="24" w16cid:durableId="1685475702">
    <w:abstractNumId w:val="8"/>
  </w:num>
  <w:num w:numId="25" w16cid:durableId="275917261">
    <w:abstractNumId w:val="9"/>
  </w:num>
  <w:num w:numId="26" w16cid:durableId="1089229175">
    <w:abstractNumId w:val="6"/>
  </w:num>
  <w:num w:numId="27" w16cid:durableId="121925095">
    <w:abstractNumId w:val="31"/>
  </w:num>
  <w:num w:numId="28" w16cid:durableId="48967035">
    <w:abstractNumId w:val="10"/>
  </w:num>
  <w:num w:numId="29" w16cid:durableId="1957714844">
    <w:abstractNumId w:val="15"/>
  </w:num>
  <w:num w:numId="30" w16cid:durableId="602957112">
    <w:abstractNumId w:val="19"/>
  </w:num>
  <w:num w:numId="31" w16cid:durableId="687177646">
    <w:abstractNumId w:val="5"/>
  </w:num>
  <w:num w:numId="32" w16cid:durableId="549849756">
    <w:abstractNumId w:val="29"/>
  </w:num>
  <w:num w:numId="33" w16cid:durableId="1274247816">
    <w:abstractNumId w:val="0"/>
  </w:num>
  <w:num w:numId="34" w16cid:durableId="512039937">
    <w:abstractNumId w:val="25"/>
  </w:num>
  <w:num w:numId="35" w16cid:durableId="378171674">
    <w:abstractNumId w:val="26"/>
  </w:num>
  <w:num w:numId="36" w16cid:durableId="3461032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F4"/>
    <w:rsid w:val="00016299"/>
    <w:rsid w:val="000245FE"/>
    <w:rsid w:val="00057300"/>
    <w:rsid w:val="00062363"/>
    <w:rsid w:val="0006426D"/>
    <w:rsid w:val="00086498"/>
    <w:rsid w:val="00090E02"/>
    <w:rsid w:val="000A6EC5"/>
    <w:rsid w:val="000B3ED8"/>
    <w:rsid w:val="000C0171"/>
    <w:rsid w:val="000C3635"/>
    <w:rsid w:val="000C782E"/>
    <w:rsid w:val="000D70B8"/>
    <w:rsid w:val="000F6E4A"/>
    <w:rsid w:val="00104EB7"/>
    <w:rsid w:val="00112849"/>
    <w:rsid w:val="0012567C"/>
    <w:rsid w:val="00144141"/>
    <w:rsid w:val="00157577"/>
    <w:rsid w:val="00162DFB"/>
    <w:rsid w:val="00177564"/>
    <w:rsid w:val="00185AB1"/>
    <w:rsid w:val="00194061"/>
    <w:rsid w:val="001B0499"/>
    <w:rsid w:val="00211079"/>
    <w:rsid w:val="00213286"/>
    <w:rsid w:val="00216494"/>
    <w:rsid w:val="00225F08"/>
    <w:rsid w:val="0025278D"/>
    <w:rsid w:val="0028138D"/>
    <w:rsid w:val="002871D3"/>
    <w:rsid w:val="0029149F"/>
    <w:rsid w:val="002A0974"/>
    <w:rsid w:val="002A47AF"/>
    <w:rsid w:val="002B58E8"/>
    <w:rsid w:val="002C772E"/>
    <w:rsid w:val="002D1068"/>
    <w:rsid w:val="002D148F"/>
    <w:rsid w:val="002D7B93"/>
    <w:rsid w:val="002F5AF8"/>
    <w:rsid w:val="002F6C63"/>
    <w:rsid w:val="002F7AFC"/>
    <w:rsid w:val="0030356C"/>
    <w:rsid w:val="00317118"/>
    <w:rsid w:val="003325A6"/>
    <w:rsid w:val="00335498"/>
    <w:rsid w:val="0036041C"/>
    <w:rsid w:val="003724ED"/>
    <w:rsid w:val="00377E0A"/>
    <w:rsid w:val="00396267"/>
    <w:rsid w:val="003972CF"/>
    <w:rsid w:val="003B488F"/>
    <w:rsid w:val="003B5353"/>
    <w:rsid w:val="003E225C"/>
    <w:rsid w:val="003F308E"/>
    <w:rsid w:val="00413D37"/>
    <w:rsid w:val="004340EA"/>
    <w:rsid w:val="0047661F"/>
    <w:rsid w:val="00480ECD"/>
    <w:rsid w:val="004916C1"/>
    <w:rsid w:val="00494943"/>
    <w:rsid w:val="004C3787"/>
    <w:rsid w:val="004D0452"/>
    <w:rsid w:val="004E78CA"/>
    <w:rsid w:val="004F52AA"/>
    <w:rsid w:val="004F5A18"/>
    <w:rsid w:val="004F79A3"/>
    <w:rsid w:val="00500F54"/>
    <w:rsid w:val="00501923"/>
    <w:rsid w:val="005156A4"/>
    <w:rsid w:val="00527B21"/>
    <w:rsid w:val="00532D56"/>
    <w:rsid w:val="00551053"/>
    <w:rsid w:val="00552AB7"/>
    <w:rsid w:val="00565A6E"/>
    <w:rsid w:val="005772E3"/>
    <w:rsid w:val="00587F28"/>
    <w:rsid w:val="005A336F"/>
    <w:rsid w:val="005B39EE"/>
    <w:rsid w:val="005B6E21"/>
    <w:rsid w:val="005D386F"/>
    <w:rsid w:val="005D4BF7"/>
    <w:rsid w:val="005E4020"/>
    <w:rsid w:val="005E64F4"/>
    <w:rsid w:val="00633FF1"/>
    <w:rsid w:val="006343D1"/>
    <w:rsid w:val="00655B11"/>
    <w:rsid w:val="00664AEE"/>
    <w:rsid w:val="00670458"/>
    <w:rsid w:val="00675D84"/>
    <w:rsid w:val="00687194"/>
    <w:rsid w:val="006A064E"/>
    <w:rsid w:val="006C5F4C"/>
    <w:rsid w:val="006E5A47"/>
    <w:rsid w:val="006F7052"/>
    <w:rsid w:val="0071435B"/>
    <w:rsid w:val="00716486"/>
    <w:rsid w:val="00734CEF"/>
    <w:rsid w:val="007640B3"/>
    <w:rsid w:val="0077149C"/>
    <w:rsid w:val="00790BCB"/>
    <w:rsid w:val="00793261"/>
    <w:rsid w:val="00797588"/>
    <w:rsid w:val="007A394A"/>
    <w:rsid w:val="007A675A"/>
    <w:rsid w:val="007D0CCD"/>
    <w:rsid w:val="007E0A01"/>
    <w:rsid w:val="007F3198"/>
    <w:rsid w:val="007F6FF4"/>
    <w:rsid w:val="0080275F"/>
    <w:rsid w:val="0081326B"/>
    <w:rsid w:val="00826200"/>
    <w:rsid w:val="00847F39"/>
    <w:rsid w:val="00865EB6"/>
    <w:rsid w:val="00873882"/>
    <w:rsid w:val="00873B0D"/>
    <w:rsid w:val="00886FF4"/>
    <w:rsid w:val="008A2C65"/>
    <w:rsid w:val="008B7768"/>
    <w:rsid w:val="008E41BD"/>
    <w:rsid w:val="00914622"/>
    <w:rsid w:val="00923D06"/>
    <w:rsid w:val="00926332"/>
    <w:rsid w:val="00927646"/>
    <w:rsid w:val="00936902"/>
    <w:rsid w:val="00965DE2"/>
    <w:rsid w:val="00973F16"/>
    <w:rsid w:val="00981A47"/>
    <w:rsid w:val="0098405E"/>
    <w:rsid w:val="009B578B"/>
    <w:rsid w:val="009C2834"/>
    <w:rsid w:val="009C39E9"/>
    <w:rsid w:val="009D4DCA"/>
    <w:rsid w:val="00A048A8"/>
    <w:rsid w:val="00A04C6B"/>
    <w:rsid w:val="00A11906"/>
    <w:rsid w:val="00A309FA"/>
    <w:rsid w:val="00A31801"/>
    <w:rsid w:val="00A43B0E"/>
    <w:rsid w:val="00A5170C"/>
    <w:rsid w:val="00A51A5F"/>
    <w:rsid w:val="00A53227"/>
    <w:rsid w:val="00A55968"/>
    <w:rsid w:val="00A55A88"/>
    <w:rsid w:val="00A64D6E"/>
    <w:rsid w:val="00A731AA"/>
    <w:rsid w:val="00A745AA"/>
    <w:rsid w:val="00A77EA2"/>
    <w:rsid w:val="00A96B2A"/>
    <w:rsid w:val="00AB0219"/>
    <w:rsid w:val="00AB1632"/>
    <w:rsid w:val="00AB5899"/>
    <w:rsid w:val="00AD35C8"/>
    <w:rsid w:val="00AE2883"/>
    <w:rsid w:val="00B111CF"/>
    <w:rsid w:val="00B33E4F"/>
    <w:rsid w:val="00B35A33"/>
    <w:rsid w:val="00B36E1D"/>
    <w:rsid w:val="00B54F29"/>
    <w:rsid w:val="00B6238C"/>
    <w:rsid w:val="00B77D71"/>
    <w:rsid w:val="00B902A6"/>
    <w:rsid w:val="00B9301D"/>
    <w:rsid w:val="00BA2A8C"/>
    <w:rsid w:val="00BA7B41"/>
    <w:rsid w:val="00BE4FDE"/>
    <w:rsid w:val="00BF6B46"/>
    <w:rsid w:val="00C02C2D"/>
    <w:rsid w:val="00C05043"/>
    <w:rsid w:val="00C17E01"/>
    <w:rsid w:val="00C24D2A"/>
    <w:rsid w:val="00C45076"/>
    <w:rsid w:val="00C47A8F"/>
    <w:rsid w:val="00C70C24"/>
    <w:rsid w:val="00C83D02"/>
    <w:rsid w:val="00C86E8B"/>
    <w:rsid w:val="00C90899"/>
    <w:rsid w:val="00CA2EE8"/>
    <w:rsid w:val="00CC0909"/>
    <w:rsid w:val="00CC17E4"/>
    <w:rsid w:val="00CC362D"/>
    <w:rsid w:val="00CC6578"/>
    <w:rsid w:val="00CD37EA"/>
    <w:rsid w:val="00CD58A4"/>
    <w:rsid w:val="00CF71BA"/>
    <w:rsid w:val="00D0021B"/>
    <w:rsid w:val="00D01B10"/>
    <w:rsid w:val="00D27DBB"/>
    <w:rsid w:val="00D31C5A"/>
    <w:rsid w:val="00D33F81"/>
    <w:rsid w:val="00D3535E"/>
    <w:rsid w:val="00D37DFC"/>
    <w:rsid w:val="00D45A89"/>
    <w:rsid w:val="00D65AEE"/>
    <w:rsid w:val="00D67691"/>
    <w:rsid w:val="00D82936"/>
    <w:rsid w:val="00D83BC5"/>
    <w:rsid w:val="00D912B6"/>
    <w:rsid w:val="00DA178A"/>
    <w:rsid w:val="00DD416A"/>
    <w:rsid w:val="00DD6CD4"/>
    <w:rsid w:val="00DF1E9A"/>
    <w:rsid w:val="00E0048F"/>
    <w:rsid w:val="00E1516D"/>
    <w:rsid w:val="00E15FC2"/>
    <w:rsid w:val="00E24819"/>
    <w:rsid w:val="00E45A21"/>
    <w:rsid w:val="00E46AE3"/>
    <w:rsid w:val="00E82767"/>
    <w:rsid w:val="00EA1035"/>
    <w:rsid w:val="00EA7879"/>
    <w:rsid w:val="00EB4A4F"/>
    <w:rsid w:val="00EC6C67"/>
    <w:rsid w:val="00EF4BF2"/>
    <w:rsid w:val="00EF55FB"/>
    <w:rsid w:val="00F15331"/>
    <w:rsid w:val="00F21C51"/>
    <w:rsid w:val="00F26335"/>
    <w:rsid w:val="00F32B66"/>
    <w:rsid w:val="00F4480F"/>
    <w:rsid w:val="00F4576D"/>
    <w:rsid w:val="00F47B68"/>
    <w:rsid w:val="00F53DD3"/>
    <w:rsid w:val="00F541CC"/>
    <w:rsid w:val="00F6280D"/>
    <w:rsid w:val="00F6282F"/>
    <w:rsid w:val="00F83925"/>
    <w:rsid w:val="00F86C19"/>
    <w:rsid w:val="00F94741"/>
    <w:rsid w:val="00FC5CC9"/>
    <w:rsid w:val="00FE09DD"/>
    <w:rsid w:val="00FF3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8EF4"/>
  <w15:docId w15:val="{9F8BBE8D-C75F-4D9F-B4E4-1B8ACDD3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4741"/>
  </w:style>
  <w:style w:type="paragraph" w:styleId="Ttulo1">
    <w:name w:val="heading 1"/>
    <w:basedOn w:val="Normal"/>
    <w:next w:val="Normal"/>
    <w:rsid w:val="00F947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F947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F947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F947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F9474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F947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947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9474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F9474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F947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E41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BD"/>
  </w:style>
  <w:style w:type="paragraph" w:styleId="Rodap">
    <w:name w:val="footer"/>
    <w:basedOn w:val="Normal"/>
    <w:link w:val="RodapChar"/>
    <w:uiPriority w:val="99"/>
    <w:unhideWhenUsed/>
    <w:rsid w:val="008E41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BD"/>
  </w:style>
  <w:style w:type="paragraph" w:styleId="PargrafodaLista">
    <w:name w:val="List Paragraph"/>
    <w:basedOn w:val="Normal"/>
    <w:link w:val="PargrafodaListaChar"/>
    <w:uiPriority w:val="34"/>
    <w:qFormat/>
    <w:rsid w:val="008E41BD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D37DFC"/>
    <w:pPr>
      <w:spacing w:line="240" w:lineRule="auto"/>
      <w:contextualSpacing w:val="0"/>
    </w:pPr>
    <w:rPr>
      <w:rFonts w:ascii="Calibri" w:eastAsia="Calibri" w:hAnsi="Calibri" w:cs="Times New Roman"/>
      <w:lang w:eastAsia="en-US"/>
    </w:rPr>
  </w:style>
  <w:style w:type="paragraph" w:customStyle="1" w:styleId="Tdr">
    <w:name w:val="Tdr"/>
    <w:basedOn w:val="Ttulo2"/>
    <w:qFormat/>
    <w:rsid w:val="00D37DFC"/>
    <w:pPr>
      <w:keepLines w:val="0"/>
      <w:numPr>
        <w:numId w:val="3"/>
      </w:numPr>
      <w:spacing w:before="240" w:after="60"/>
      <w:contextualSpacing w:val="0"/>
    </w:pPr>
    <w:rPr>
      <w:rFonts w:eastAsia="Times New Roman"/>
      <w:b/>
      <w:bCs/>
      <w:iCs/>
      <w:sz w:val="24"/>
      <w:szCs w:val="24"/>
    </w:rPr>
  </w:style>
  <w:style w:type="table" w:styleId="Tabelacomgrade">
    <w:name w:val="Table Grid"/>
    <w:basedOn w:val="Tabelanormal"/>
    <w:uiPriority w:val="59"/>
    <w:rsid w:val="00965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2">
    <w:name w:val="Parágrafo da Lista2"/>
    <w:basedOn w:val="Normal"/>
    <w:rsid w:val="000A6EC5"/>
    <w:pPr>
      <w:spacing w:before="120" w:after="200"/>
      <w:ind w:left="720"/>
    </w:pPr>
    <w:rPr>
      <w:rFonts w:ascii="Calibri" w:eastAsia="Calibri" w:hAnsi="Calibri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D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D35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35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35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5C8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D83BC5"/>
    <w:pPr>
      <w:widowControl w:val="0"/>
      <w:spacing w:line="240" w:lineRule="auto"/>
      <w:ind w:left="588"/>
      <w:contextualSpacing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83BC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D83BC5"/>
    <w:pPr>
      <w:autoSpaceDE w:val="0"/>
      <w:autoSpaceDN w:val="0"/>
      <w:adjustRightInd w:val="0"/>
      <w:spacing w:line="240" w:lineRule="auto"/>
      <w:contextualSpacing w:val="0"/>
    </w:pPr>
    <w:rPr>
      <w:rFonts w:eastAsia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E78CA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263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85A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3D44-A33A-4995-B1A5-FBA6AF8B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Genneen</dc:creator>
  <cp:lastModifiedBy>Renata Alves Lazzarotti</cp:lastModifiedBy>
  <cp:revision>2</cp:revision>
  <cp:lastPrinted>2018-11-27T16:11:00Z</cp:lastPrinted>
  <dcterms:created xsi:type="dcterms:W3CDTF">2023-08-22T18:42:00Z</dcterms:created>
  <dcterms:modified xsi:type="dcterms:W3CDTF">2023-08-22T18:42:00Z</dcterms:modified>
</cp:coreProperties>
</file>