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C7F" w:rsidRDefault="00271C7F" w:rsidP="00271C7F">
      <w:pPr>
        <w:suppressLineNumbers/>
        <w:autoSpaceDE w:val="0"/>
        <w:autoSpaceDN w:val="0"/>
        <w:adjustRightInd w:val="0"/>
        <w:jc w:val="both"/>
        <w:rPr>
          <w:b/>
        </w:rPr>
      </w:pPr>
      <w:bookmarkStart w:id="0" w:name="_GoBack"/>
      <w:bookmarkEnd w:id="0"/>
    </w:p>
    <w:p w:rsidR="008B579D" w:rsidRDefault="00864347" w:rsidP="00BB5E4A">
      <w:pPr>
        <w:suppressLineNumbers/>
        <w:autoSpaceDE w:val="0"/>
        <w:autoSpaceDN w:val="0"/>
        <w:adjustRightInd w:val="0"/>
        <w:jc w:val="both"/>
        <w:rPr>
          <w:b/>
          <w:spacing w:val="-8"/>
          <w:lang w:eastAsia="x-none"/>
        </w:rPr>
      </w:pPr>
      <w:r w:rsidRPr="00BB5E4A">
        <w:rPr>
          <w:b/>
        </w:rPr>
        <w:t>Ata da</w:t>
      </w:r>
      <w:r w:rsidRPr="00BB5E4A">
        <w:t xml:space="preserve"> </w:t>
      </w:r>
      <w:r w:rsidRPr="00BB5E4A">
        <w:rPr>
          <w:b/>
          <w:spacing w:val="-8"/>
          <w:lang w:val="x-none" w:eastAsia="x-none"/>
        </w:rPr>
        <w:t xml:space="preserve">Audiência Pública sobre o </w:t>
      </w:r>
      <w:r w:rsidR="00473DF7">
        <w:rPr>
          <w:b/>
          <w:spacing w:val="-8"/>
          <w:lang w:eastAsia="x-none"/>
        </w:rPr>
        <w:t xml:space="preserve">Estudo de Impacto Ambiental e o Relatório de Impacto ao Meio Ambiente - EIA/RIMA </w:t>
      </w:r>
      <w:r w:rsidR="00ED7513">
        <w:rPr>
          <w:b/>
          <w:spacing w:val="-8"/>
          <w:lang w:eastAsia="x-none"/>
        </w:rPr>
        <w:t xml:space="preserve">do empreendimento </w:t>
      </w:r>
      <w:r w:rsidRPr="00BB5E4A">
        <w:rPr>
          <w:b/>
          <w:spacing w:val="-8"/>
          <w:lang w:eastAsia="x-none"/>
        </w:rPr>
        <w:t>“</w:t>
      </w:r>
      <w:r w:rsidR="00040BE5">
        <w:rPr>
          <w:rFonts w:cstheme="minorHAnsi"/>
          <w:b/>
          <w:bCs/>
        </w:rPr>
        <w:t>Obras de Aproveitamento da Bacia do Rio Itapanhaú para o Abastecimento da Região Metropolitana de São Paulo</w:t>
      </w:r>
      <w:r w:rsidRPr="00BB5E4A">
        <w:rPr>
          <w:b/>
          <w:spacing w:val="-8"/>
          <w:lang w:eastAsia="x-none"/>
        </w:rPr>
        <w:t>”</w:t>
      </w:r>
      <w:r w:rsidRPr="00BB5E4A">
        <w:rPr>
          <w:b/>
          <w:spacing w:val="-8"/>
          <w:lang w:val="x-none" w:eastAsia="x-none"/>
        </w:rPr>
        <w:t>, de responsabilidade d</w:t>
      </w:r>
      <w:r w:rsidR="00982622" w:rsidRPr="00BB5E4A">
        <w:rPr>
          <w:b/>
          <w:spacing w:val="-8"/>
          <w:lang w:eastAsia="x-none"/>
        </w:rPr>
        <w:t>a</w:t>
      </w:r>
      <w:r w:rsidRPr="00BB5E4A">
        <w:rPr>
          <w:b/>
          <w:spacing w:val="-8"/>
          <w:lang w:eastAsia="x-none"/>
        </w:rPr>
        <w:t xml:space="preserve"> </w:t>
      </w:r>
      <w:r w:rsidR="00040BE5">
        <w:rPr>
          <w:b/>
          <w:spacing w:val="-8"/>
          <w:lang w:eastAsia="x-none"/>
        </w:rPr>
        <w:t>Companhia de Saneamento Básico do Estado de São Paulo</w:t>
      </w:r>
      <w:r w:rsidR="00271C7F" w:rsidRPr="00BB5E4A">
        <w:rPr>
          <w:b/>
          <w:spacing w:val="-8"/>
          <w:lang w:eastAsia="x-none"/>
        </w:rPr>
        <w:t xml:space="preserve"> </w:t>
      </w:r>
      <w:r w:rsidR="00982622" w:rsidRPr="00BB5E4A">
        <w:rPr>
          <w:b/>
          <w:spacing w:val="-8"/>
          <w:lang w:eastAsia="x-none"/>
        </w:rPr>
        <w:t xml:space="preserve">- </w:t>
      </w:r>
      <w:r w:rsidR="00040BE5">
        <w:rPr>
          <w:b/>
          <w:spacing w:val="-8"/>
          <w:lang w:eastAsia="x-none"/>
        </w:rPr>
        <w:t>SABESP</w:t>
      </w:r>
      <w:r w:rsidRPr="00BB5E4A">
        <w:rPr>
          <w:b/>
          <w:spacing w:val="-8"/>
          <w:lang w:eastAsia="x-none"/>
        </w:rPr>
        <w:t xml:space="preserve">, realizada no dia </w:t>
      </w:r>
      <w:r w:rsidR="008E56F9">
        <w:rPr>
          <w:b/>
          <w:spacing w:val="-8"/>
          <w:lang w:eastAsia="x-none"/>
        </w:rPr>
        <w:t>0</w:t>
      </w:r>
      <w:r w:rsidR="00040BE5">
        <w:rPr>
          <w:b/>
          <w:spacing w:val="-8"/>
          <w:lang w:eastAsia="x-none"/>
        </w:rPr>
        <w:t>9</w:t>
      </w:r>
      <w:r w:rsidRPr="00BB5E4A">
        <w:rPr>
          <w:b/>
          <w:spacing w:val="-8"/>
          <w:lang w:eastAsia="x-none"/>
        </w:rPr>
        <w:t xml:space="preserve"> de </w:t>
      </w:r>
      <w:r w:rsidR="00B72465" w:rsidRPr="00BB5E4A">
        <w:rPr>
          <w:b/>
          <w:spacing w:val="-8"/>
          <w:lang w:eastAsia="x-none"/>
        </w:rPr>
        <w:t>dez</w:t>
      </w:r>
      <w:r w:rsidR="00B167F9" w:rsidRPr="00BB5E4A">
        <w:rPr>
          <w:b/>
          <w:spacing w:val="-8"/>
          <w:lang w:eastAsia="x-none"/>
        </w:rPr>
        <w:t>embro</w:t>
      </w:r>
      <w:r w:rsidR="00982622" w:rsidRPr="00BB5E4A">
        <w:rPr>
          <w:b/>
          <w:spacing w:val="-8"/>
          <w:lang w:eastAsia="x-none"/>
        </w:rPr>
        <w:t xml:space="preserve"> de 2015, às 18</w:t>
      </w:r>
      <w:r w:rsidRPr="00BB5E4A">
        <w:rPr>
          <w:b/>
          <w:spacing w:val="-8"/>
          <w:lang w:eastAsia="x-none"/>
        </w:rPr>
        <w:t xml:space="preserve"> horas, </w:t>
      </w:r>
      <w:r w:rsidR="00B167F9" w:rsidRPr="00BB5E4A">
        <w:rPr>
          <w:b/>
          <w:spacing w:val="-8"/>
          <w:lang w:eastAsia="x-none"/>
        </w:rPr>
        <w:t xml:space="preserve">em </w:t>
      </w:r>
      <w:r w:rsidR="00040BE5">
        <w:rPr>
          <w:b/>
          <w:spacing w:val="-8"/>
          <w:lang w:eastAsia="x-none"/>
        </w:rPr>
        <w:t>Bertioga</w:t>
      </w:r>
      <w:r w:rsidR="00B167F9" w:rsidRPr="00BB5E4A">
        <w:rPr>
          <w:b/>
          <w:spacing w:val="-8"/>
          <w:lang w:eastAsia="x-none"/>
        </w:rPr>
        <w:t xml:space="preserve"> / SP</w:t>
      </w:r>
      <w:r w:rsidRPr="00BB5E4A">
        <w:rPr>
          <w:b/>
          <w:spacing w:val="-8"/>
          <w:lang w:eastAsia="x-none"/>
        </w:rPr>
        <w:t xml:space="preserve">. </w:t>
      </w:r>
      <w:r w:rsidR="003412AC">
        <w:rPr>
          <w:b/>
          <w:spacing w:val="-8"/>
          <w:lang w:eastAsia="x-none"/>
        </w:rPr>
        <w:t xml:space="preserve"> </w:t>
      </w:r>
    </w:p>
    <w:p w:rsidR="00653814" w:rsidRPr="00BB5E4A" w:rsidRDefault="00653814" w:rsidP="00BB5E4A">
      <w:pPr>
        <w:suppressLineNumbers/>
        <w:autoSpaceDE w:val="0"/>
        <w:autoSpaceDN w:val="0"/>
        <w:adjustRightInd w:val="0"/>
        <w:jc w:val="both"/>
        <w:rPr>
          <w:b/>
          <w:spacing w:val="-8"/>
          <w:lang w:eastAsia="x-none"/>
        </w:rPr>
      </w:pPr>
    </w:p>
    <w:p w:rsidR="002D4074" w:rsidRPr="00271C7F" w:rsidRDefault="00864347" w:rsidP="00A56AB8">
      <w:pPr>
        <w:suppressLineNumbers/>
        <w:autoSpaceDE w:val="0"/>
        <w:autoSpaceDN w:val="0"/>
        <w:adjustRightInd w:val="0"/>
        <w:jc w:val="both"/>
      </w:pPr>
      <w:r w:rsidRPr="00271C7F">
        <w:rPr>
          <w:spacing w:val="-8"/>
          <w:lang w:eastAsia="x-none"/>
        </w:rPr>
        <w:t>Realizou-se no dia</w:t>
      </w:r>
      <w:r w:rsidRPr="00271C7F">
        <w:rPr>
          <w:spacing w:val="-8"/>
          <w:lang w:val="x-none" w:eastAsia="x-none"/>
        </w:rPr>
        <w:t xml:space="preserve"> </w:t>
      </w:r>
      <w:r w:rsidR="0022697C">
        <w:rPr>
          <w:spacing w:val="-8"/>
          <w:lang w:eastAsia="x-none"/>
        </w:rPr>
        <w:t>09</w:t>
      </w:r>
      <w:r w:rsidRPr="00271C7F">
        <w:rPr>
          <w:spacing w:val="-8"/>
          <w:lang w:eastAsia="x-none"/>
        </w:rPr>
        <w:t xml:space="preserve"> de </w:t>
      </w:r>
      <w:r w:rsidR="00B72465">
        <w:rPr>
          <w:spacing w:val="-8"/>
          <w:lang w:eastAsia="x-none"/>
        </w:rPr>
        <w:t>dez</w:t>
      </w:r>
      <w:r w:rsidR="00B167F9" w:rsidRPr="00271C7F">
        <w:rPr>
          <w:spacing w:val="-8"/>
          <w:lang w:eastAsia="x-none"/>
        </w:rPr>
        <w:t>embro</w:t>
      </w:r>
      <w:r w:rsidRPr="00271C7F">
        <w:rPr>
          <w:spacing w:val="-8"/>
          <w:lang w:eastAsia="x-none"/>
        </w:rPr>
        <w:t xml:space="preserve"> de 2015, às 1</w:t>
      </w:r>
      <w:r w:rsidR="00982622">
        <w:rPr>
          <w:spacing w:val="-8"/>
          <w:lang w:eastAsia="x-none"/>
        </w:rPr>
        <w:t>8</w:t>
      </w:r>
      <w:r w:rsidRPr="00271C7F">
        <w:rPr>
          <w:spacing w:val="-8"/>
          <w:lang w:eastAsia="x-none"/>
        </w:rPr>
        <w:t xml:space="preserve"> horas, </w:t>
      </w:r>
      <w:proofErr w:type="gramStart"/>
      <w:r w:rsidRPr="00271C7F">
        <w:rPr>
          <w:spacing w:val="-8"/>
          <w:lang w:eastAsia="x-none"/>
        </w:rPr>
        <w:t>n</w:t>
      </w:r>
      <w:r w:rsidR="00982622">
        <w:rPr>
          <w:spacing w:val="-8"/>
          <w:lang w:eastAsia="x-none"/>
        </w:rPr>
        <w:t>o</w:t>
      </w:r>
      <w:r w:rsidR="00B167F9" w:rsidRPr="00271C7F">
        <w:rPr>
          <w:spacing w:val="-8"/>
          <w:lang w:eastAsia="x-none"/>
        </w:rPr>
        <w:t xml:space="preserve"> </w:t>
      </w:r>
      <w:r w:rsidR="0022697C">
        <w:rPr>
          <w:spacing w:val="-8"/>
          <w:lang w:eastAsia="x-none"/>
        </w:rPr>
        <w:t>27</w:t>
      </w:r>
      <w:proofErr w:type="gramEnd"/>
      <w:r w:rsidR="0022697C">
        <w:rPr>
          <w:spacing w:val="-8"/>
          <w:lang w:eastAsia="x-none"/>
        </w:rPr>
        <w:t xml:space="preserve"> Praia Hotel – Salão Itaguaré</w:t>
      </w:r>
      <w:r w:rsidR="00B167F9" w:rsidRPr="00271C7F">
        <w:rPr>
          <w:spacing w:val="-8"/>
          <w:lang w:eastAsia="x-none"/>
        </w:rPr>
        <w:t xml:space="preserve">, </w:t>
      </w:r>
      <w:r w:rsidRPr="00271C7F">
        <w:t xml:space="preserve">na </w:t>
      </w:r>
      <w:r w:rsidR="0022697C">
        <w:t>Rua</w:t>
      </w:r>
      <w:r w:rsidR="009118D5">
        <w:t xml:space="preserve"> </w:t>
      </w:r>
      <w:r w:rsidR="0022697C">
        <w:t>João Ramalho</w:t>
      </w:r>
      <w:r w:rsidR="00982622">
        <w:t xml:space="preserve">, </w:t>
      </w:r>
      <w:r w:rsidR="0022697C">
        <w:t>820</w:t>
      </w:r>
      <w:r w:rsidRPr="00271C7F">
        <w:t xml:space="preserve">, </w:t>
      </w:r>
      <w:r w:rsidR="0022697C">
        <w:t>Centro</w:t>
      </w:r>
      <w:r w:rsidR="00BD0328">
        <w:t xml:space="preserve">, </w:t>
      </w:r>
      <w:r w:rsidR="0022697C">
        <w:t>Bertioga</w:t>
      </w:r>
      <w:r w:rsidRPr="00271C7F">
        <w:t xml:space="preserve">/SP, a Audiência Pública sobre o </w:t>
      </w:r>
      <w:r w:rsidR="00ED7513">
        <w:t xml:space="preserve">EIA/RIMA do empreendimento </w:t>
      </w:r>
      <w:r w:rsidRPr="00271C7F">
        <w:t>“</w:t>
      </w:r>
      <w:r w:rsidR="00537287" w:rsidRPr="00537287">
        <w:rPr>
          <w:rFonts w:cstheme="minorHAnsi"/>
          <w:bCs/>
        </w:rPr>
        <w:t>Obras de Aproveitamento da Bacia do Rio Itapanhaú para o Abastecimento da Região Metropolitana de São Paulo</w:t>
      </w:r>
      <w:r w:rsidR="00537287" w:rsidRPr="00537287">
        <w:rPr>
          <w:spacing w:val="-8"/>
          <w:lang w:eastAsia="x-none"/>
        </w:rPr>
        <w:t>”</w:t>
      </w:r>
      <w:r w:rsidR="00537287" w:rsidRPr="00537287">
        <w:rPr>
          <w:spacing w:val="-8"/>
          <w:lang w:val="x-none" w:eastAsia="x-none"/>
        </w:rPr>
        <w:t>, de responsabilidade d</w:t>
      </w:r>
      <w:r w:rsidR="00537287" w:rsidRPr="00537287">
        <w:rPr>
          <w:spacing w:val="-8"/>
          <w:lang w:eastAsia="x-none"/>
        </w:rPr>
        <w:t>a Companhia de Saneamento Básico do Estado de São Paulo - SABESP</w:t>
      </w:r>
      <w:r w:rsidRPr="00271C7F">
        <w:t xml:space="preserve"> (</w:t>
      </w:r>
      <w:r w:rsidR="00537287" w:rsidRPr="00FD2F65">
        <w:t xml:space="preserve">Processo </w:t>
      </w:r>
      <w:r w:rsidR="00537287">
        <w:t xml:space="preserve">IMPACTO </w:t>
      </w:r>
      <w:r w:rsidR="00537287" w:rsidRPr="00FD2F65">
        <w:t>166/2015</w:t>
      </w:r>
      <w:r w:rsidRPr="00271C7F">
        <w:t>). Dando início aos trabalhos, o Secretário-Executivo</w:t>
      </w:r>
      <w:r w:rsidR="003C28CF" w:rsidRPr="00271C7F">
        <w:t>,</w:t>
      </w:r>
      <w:r w:rsidRPr="00271C7F">
        <w:t xml:space="preserve"> </w:t>
      </w:r>
      <w:r w:rsidRPr="00271C7F">
        <w:rPr>
          <w:b/>
        </w:rPr>
        <w:t>Germano Seara Filho</w:t>
      </w:r>
      <w:r w:rsidR="003C28CF" w:rsidRPr="00271C7F">
        <w:rPr>
          <w:b/>
        </w:rPr>
        <w:t>,</w:t>
      </w:r>
      <w:r w:rsidRPr="00271C7F">
        <w:t xml:space="preserve"> declarou que, em nome da Secretária de Estado do Meio Ambiente e Presidente do CONSEMA, </w:t>
      </w:r>
      <w:r w:rsidR="0035701B" w:rsidRPr="006E17EC">
        <w:rPr>
          <w:b/>
        </w:rPr>
        <w:t>Patrícia</w:t>
      </w:r>
      <w:r w:rsidRPr="006E17EC">
        <w:rPr>
          <w:b/>
        </w:rPr>
        <w:t xml:space="preserve"> Iglecias</w:t>
      </w:r>
      <w:r w:rsidRPr="00271C7F">
        <w:t xml:space="preserve">, saudava e dava boas-vindas a todos os </w:t>
      </w:r>
      <w:r w:rsidR="003C28CF" w:rsidRPr="00271C7F">
        <w:t xml:space="preserve">presentes, </w:t>
      </w:r>
      <w:r w:rsidR="004430E4" w:rsidRPr="004430E4">
        <w:t>de modo especial à senhora Marisa Roitman, Secretária do Meio Ambiente</w:t>
      </w:r>
      <w:r w:rsidR="00FD5236">
        <w:t xml:space="preserve"> e </w:t>
      </w:r>
      <w:r w:rsidR="00FD5236" w:rsidRPr="00FD5236">
        <w:t>o senhor Ivan de Carvalho, vereador licenciado, Secretário da Educação</w:t>
      </w:r>
      <w:r w:rsidR="00701DE0">
        <w:t>,</w:t>
      </w:r>
      <w:r w:rsidR="00FD5236" w:rsidRPr="00FD5236">
        <w:t xml:space="preserve"> </w:t>
      </w:r>
      <w:r w:rsidR="00FD5236">
        <w:t xml:space="preserve">ambos </w:t>
      </w:r>
      <w:r w:rsidR="00FD5236" w:rsidRPr="00FD5236">
        <w:t>de Bertioga</w:t>
      </w:r>
      <w:r w:rsidR="004430E4" w:rsidRPr="00015E57">
        <w:rPr>
          <w:rFonts w:ascii="Arial" w:hAnsi="Arial" w:cs="Arial"/>
        </w:rPr>
        <w:t>,</w:t>
      </w:r>
      <w:r w:rsidR="004430E4">
        <w:rPr>
          <w:rFonts w:ascii="Arial" w:hAnsi="Arial" w:cs="Arial"/>
        </w:rPr>
        <w:t xml:space="preserve"> </w:t>
      </w:r>
      <w:r w:rsidR="00910DDF">
        <w:rPr>
          <w:color w:val="262626"/>
          <w:bdr w:val="none" w:sz="0" w:space="0" w:color="auto" w:frame="1"/>
        </w:rPr>
        <w:t>a</w:t>
      </w:r>
      <w:r w:rsidR="00F8386A" w:rsidRPr="00271C7F">
        <w:rPr>
          <w:color w:val="262626"/>
          <w:bdr w:val="none" w:sz="0" w:space="0" w:color="auto" w:frame="1"/>
        </w:rPr>
        <w:t xml:space="preserve">os empreendedores, </w:t>
      </w:r>
      <w:r w:rsidR="00910DDF">
        <w:rPr>
          <w:color w:val="262626"/>
          <w:bdr w:val="none" w:sz="0" w:space="0" w:color="auto" w:frame="1"/>
        </w:rPr>
        <w:t>a</w:t>
      </w:r>
      <w:r w:rsidR="00F8386A" w:rsidRPr="00271C7F">
        <w:rPr>
          <w:color w:val="262626"/>
          <w:bdr w:val="none" w:sz="0" w:space="0" w:color="auto" w:frame="1"/>
        </w:rPr>
        <w:t xml:space="preserve">os consultores, </w:t>
      </w:r>
      <w:r w:rsidR="00910DDF">
        <w:rPr>
          <w:color w:val="262626"/>
          <w:bdr w:val="none" w:sz="0" w:space="0" w:color="auto" w:frame="1"/>
        </w:rPr>
        <w:t xml:space="preserve">e </w:t>
      </w:r>
      <w:r w:rsidR="00F8386A" w:rsidRPr="00271C7F">
        <w:rPr>
          <w:color w:val="262626"/>
          <w:bdr w:val="none" w:sz="0" w:space="0" w:color="auto" w:frame="1"/>
        </w:rPr>
        <w:t xml:space="preserve">todos os que vieram aqui nesse final de tarde para </w:t>
      </w:r>
      <w:r w:rsidR="0026707C">
        <w:rPr>
          <w:color w:val="262626"/>
          <w:bdr w:val="none" w:sz="0" w:space="0" w:color="auto" w:frame="1"/>
        </w:rPr>
        <w:t>est</w:t>
      </w:r>
      <w:r w:rsidR="00F8386A" w:rsidRPr="00271C7F">
        <w:rPr>
          <w:color w:val="262626"/>
          <w:bdr w:val="none" w:sz="0" w:space="0" w:color="auto" w:frame="1"/>
        </w:rPr>
        <w:t>a audiência pública</w:t>
      </w:r>
      <w:r w:rsidR="0026707C">
        <w:rPr>
          <w:color w:val="262626"/>
          <w:bdr w:val="none" w:sz="0" w:space="0" w:color="auto" w:frame="1"/>
        </w:rPr>
        <w:t xml:space="preserve">. </w:t>
      </w:r>
      <w:r w:rsidR="00F8386A" w:rsidRPr="00271C7F">
        <w:rPr>
          <w:color w:val="262626"/>
          <w:bdr w:val="none" w:sz="0" w:space="0" w:color="auto" w:frame="1"/>
        </w:rPr>
        <w:t xml:space="preserve">A audiência pública como o nome </w:t>
      </w:r>
      <w:r w:rsidR="00BE3561">
        <w:rPr>
          <w:color w:val="262626"/>
          <w:bdr w:val="none" w:sz="0" w:space="0" w:color="auto" w:frame="1"/>
        </w:rPr>
        <w:t xml:space="preserve">diz </w:t>
      </w:r>
      <w:r w:rsidR="00F8386A" w:rsidRPr="00271C7F">
        <w:rPr>
          <w:color w:val="262626"/>
          <w:bdr w:val="none" w:sz="0" w:space="0" w:color="auto" w:frame="1"/>
        </w:rPr>
        <w:t xml:space="preserve">é um evento aberto a qualquer interessado em que um projeto é apresentado para que dele se </w:t>
      </w:r>
      <w:r w:rsidR="00BE65DE">
        <w:rPr>
          <w:color w:val="262626"/>
          <w:bdr w:val="none" w:sz="0" w:space="0" w:color="auto" w:frame="1"/>
        </w:rPr>
        <w:t>formulem</w:t>
      </w:r>
      <w:r w:rsidR="00F8386A" w:rsidRPr="00271C7F">
        <w:rPr>
          <w:color w:val="262626"/>
          <w:bdr w:val="none" w:sz="0" w:space="0" w:color="auto" w:frame="1"/>
        </w:rPr>
        <w:t xml:space="preserve"> eventuais críticas, contribuições, a opinião que tenham acerca da proposta feita com vistas a melhorar o próprio projeto</w:t>
      </w:r>
      <w:r w:rsidR="0026707C">
        <w:rPr>
          <w:color w:val="262626"/>
          <w:bdr w:val="none" w:sz="0" w:space="0" w:color="auto" w:frame="1"/>
        </w:rPr>
        <w:t>.</w:t>
      </w:r>
      <w:r w:rsidR="00A56AB8">
        <w:rPr>
          <w:color w:val="262626"/>
          <w:bdr w:val="none" w:sz="0" w:space="0" w:color="auto" w:frame="1"/>
        </w:rPr>
        <w:t xml:space="preserve"> </w:t>
      </w:r>
      <w:r w:rsidR="0026707C" w:rsidRPr="00372B4C">
        <w:t xml:space="preserve">Expôs as normas estabelecidas pela Deliberação CONSEMA NORMATIVA 01/2011 </w:t>
      </w:r>
      <w:r w:rsidR="00B62C88">
        <w:t>p</w:t>
      </w:r>
      <w:r w:rsidR="0026707C" w:rsidRPr="00372B4C">
        <w:t xml:space="preserve">ara a condução das audiências públicas e declarou que o CONSEMA previu que elas se desdobrem em três momentos ou partes. Esclareceu que na primeira parte da audiência tem lugar </w:t>
      </w:r>
      <w:r w:rsidR="00F85F5C" w:rsidRPr="00372B4C">
        <w:t>à</w:t>
      </w:r>
      <w:r w:rsidR="0026707C" w:rsidRPr="00372B4C">
        <w:t xml:space="preserve"> apresentação, pelo empreendedor ou seu representante, do projeto ou proposta, e, em seguida, uma exposição detalhada dos estudos ambientais elaborados </w:t>
      </w:r>
      <w:r w:rsidR="007737EC">
        <w:t xml:space="preserve">pela equipe de consultoria </w:t>
      </w:r>
      <w:r w:rsidR="0026707C" w:rsidRPr="00372B4C">
        <w:t xml:space="preserve">sobre eles. </w:t>
      </w:r>
      <w:r w:rsidR="00010059" w:rsidRPr="00372B4C">
        <w:t xml:space="preserve">Explicou que, imediatamente após, fariam uso da palavra </w:t>
      </w:r>
      <w:r w:rsidR="00010059">
        <w:t xml:space="preserve">os </w:t>
      </w:r>
      <w:r w:rsidR="00010059" w:rsidRPr="00372B4C">
        <w:t>representa</w:t>
      </w:r>
      <w:r w:rsidR="00010059">
        <w:t>ntes</w:t>
      </w:r>
      <w:r w:rsidR="00010059" w:rsidRPr="00372B4C">
        <w:t xml:space="preserve"> </w:t>
      </w:r>
      <w:r w:rsidR="00010059">
        <w:t xml:space="preserve">do Ministério Público, </w:t>
      </w:r>
      <w:r w:rsidR="00010059" w:rsidRPr="00372B4C">
        <w:t xml:space="preserve">as organizações da sociedade civil, com direito cada um deles </w:t>
      </w:r>
      <w:proofErr w:type="gramStart"/>
      <w:r w:rsidR="00010059" w:rsidRPr="00372B4C">
        <w:t>a até cinco minutos,</w:t>
      </w:r>
      <w:r w:rsidR="00AE094B">
        <w:t xml:space="preserve"> </w:t>
      </w:r>
      <w:r w:rsidR="00010059" w:rsidRPr="00372B4C">
        <w:t>seguidos</w:t>
      </w:r>
      <w:proofErr w:type="gramEnd"/>
      <w:r w:rsidR="00010059" w:rsidRPr="00372B4C">
        <w:t xml:space="preserve"> por cidadãos</w:t>
      </w:r>
      <w:r w:rsidR="00010059">
        <w:t xml:space="preserve"> que se manifestam em seu próprio nome,</w:t>
      </w:r>
      <w:r w:rsidR="00010059" w:rsidRPr="00372B4C">
        <w:t xml:space="preserve"> </w:t>
      </w:r>
      <w:r w:rsidR="00010059">
        <w:t>por representantes</w:t>
      </w:r>
      <w:r w:rsidR="00010059" w:rsidRPr="00372B4C">
        <w:t xml:space="preserve"> </w:t>
      </w:r>
      <w:r w:rsidR="00010059">
        <w:t xml:space="preserve">do CONSEMA e dos </w:t>
      </w:r>
      <w:proofErr w:type="spellStart"/>
      <w:r w:rsidR="00010059">
        <w:t>COMDEMAs</w:t>
      </w:r>
      <w:proofErr w:type="spellEnd"/>
      <w:r w:rsidR="00010059">
        <w:t xml:space="preserve">, da área de influência do empreendimento, representantes do Poder Legislativo, que não podem ser representados, e em seguida, </w:t>
      </w:r>
      <w:r w:rsidR="00010059" w:rsidRPr="00372B4C">
        <w:t xml:space="preserve">aqueles que representam o Poder </w:t>
      </w:r>
      <w:r w:rsidR="00010059">
        <w:t>Executivo.</w:t>
      </w:r>
      <w:r w:rsidR="0026707C">
        <w:t xml:space="preserve"> </w:t>
      </w:r>
      <w:r w:rsidR="004F5EBF">
        <w:t>Esclareceu que t</w:t>
      </w:r>
      <w:r w:rsidR="00C21116" w:rsidRPr="00735FA7">
        <w:rPr>
          <w:rFonts w:cstheme="minorHAnsi"/>
          <w:color w:val="262626"/>
          <w:bdr w:val="none" w:sz="0" w:space="0" w:color="auto" w:frame="1"/>
        </w:rPr>
        <w:t xml:space="preserve">udo que aqui for dito será registrado, e no final integrará uma ata que será juntada ao processo. Além disso, </w:t>
      </w:r>
      <w:r w:rsidR="00BE65DE">
        <w:rPr>
          <w:rFonts w:cstheme="minorHAnsi"/>
          <w:color w:val="262626"/>
          <w:bdr w:val="none" w:sz="0" w:space="0" w:color="auto" w:frame="1"/>
        </w:rPr>
        <w:t xml:space="preserve">informou que </w:t>
      </w:r>
      <w:r w:rsidR="00C21116" w:rsidRPr="00735FA7">
        <w:rPr>
          <w:rFonts w:cstheme="minorHAnsi"/>
          <w:color w:val="262626"/>
          <w:bdr w:val="none" w:sz="0" w:space="0" w:color="auto" w:frame="1"/>
        </w:rPr>
        <w:t xml:space="preserve">qualquer interessado tem </w:t>
      </w:r>
      <w:proofErr w:type="gramStart"/>
      <w:r w:rsidR="00C21116" w:rsidRPr="00735FA7">
        <w:rPr>
          <w:rFonts w:cstheme="minorHAnsi"/>
          <w:color w:val="262626"/>
          <w:bdr w:val="none" w:sz="0" w:space="0" w:color="auto" w:frame="1"/>
        </w:rPr>
        <w:t>5</w:t>
      </w:r>
      <w:proofErr w:type="gramEnd"/>
      <w:r w:rsidR="00C21116" w:rsidRPr="00735FA7">
        <w:rPr>
          <w:rFonts w:cstheme="minorHAnsi"/>
          <w:color w:val="262626"/>
          <w:bdr w:val="none" w:sz="0" w:space="0" w:color="auto" w:frame="1"/>
        </w:rPr>
        <w:t xml:space="preserve"> dias úteis </w:t>
      </w:r>
      <w:r w:rsidR="00273267">
        <w:rPr>
          <w:rFonts w:cstheme="minorHAnsi"/>
          <w:color w:val="262626"/>
          <w:bdr w:val="none" w:sz="0" w:space="0" w:color="auto" w:frame="1"/>
        </w:rPr>
        <w:t>para</w:t>
      </w:r>
      <w:r w:rsidR="00C21116" w:rsidRPr="00735FA7">
        <w:rPr>
          <w:rFonts w:cstheme="minorHAnsi"/>
          <w:color w:val="262626"/>
          <w:bdr w:val="none" w:sz="0" w:space="0" w:color="auto" w:frame="1"/>
        </w:rPr>
        <w:t xml:space="preserve"> encaminhar </w:t>
      </w:r>
      <w:r w:rsidR="00BE65DE">
        <w:rPr>
          <w:rFonts w:cstheme="minorHAnsi"/>
          <w:color w:val="262626"/>
          <w:bdr w:val="none" w:sz="0" w:space="0" w:color="auto" w:frame="1"/>
        </w:rPr>
        <w:t xml:space="preserve">ou protocolar </w:t>
      </w:r>
      <w:r w:rsidR="00116E68">
        <w:rPr>
          <w:rFonts w:cstheme="minorHAnsi"/>
          <w:color w:val="262626"/>
          <w:bdr w:val="none" w:sz="0" w:space="0" w:color="auto" w:frame="1"/>
        </w:rPr>
        <w:t>na</w:t>
      </w:r>
      <w:r w:rsidR="00C21116" w:rsidRPr="00735FA7">
        <w:rPr>
          <w:rFonts w:cstheme="minorHAnsi"/>
          <w:color w:val="262626"/>
          <w:bdr w:val="none" w:sz="0" w:space="0" w:color="auto" w:frame="1"/>
        </w:rPr>
        <w:t xml:space="preserve"> CETESB</w:t>
      </w:r>
      <w:r w:rsidR="00701DE0">
        <w:rPr>
          <w:rFonts w:cstheme="minorHAnsi"/>
          <w:color w:val="262626"/>
          <w:bdr w:val="none" w:sz="0" w:space="0" w:color="auto" w:frame="1"/>
        </w:rPr>
        <w:t>,</w:t>
      </w:r>
      <w:r w:rsidR="00C21116" w:rsidRPr="00735FA7">
        <w:rPr>
          <w:rFonts w:cstheme="minorHAnsi"/>
          <w:color w:val="262626"/>
          <w:bdr w:val="none" w:sz="0" w:space="0" w:color="auto" w:frame="1"/>
        </w:rPr>
        <w:t xml:space="preserve"> por meio de correspondência registrada, qualquer contribuição que queira ver juntada ao processo para ser analisada. </w:t>
      </w:r>
      <w:r w:rsidR="00C21116">
        <w:rPr>
          <w:rFonts w:cstheme="minorHAnsi"/>
          <w:color w:val="262626"/>
          <w:bdr w:val="none" w:sz="0" w:space="0" w:color="auto" w:frame="1"/>
        </w:rPr>
        <w:t xml:space="preserve"> </w:t>
      </w:r>
      <w:r w:rsidR="0026707C" w:rsidRPr="00372B4C">
        <w:t xml:space="preserve">Informou que a Mesa Diretora de Trabalhos era, na ocasião, composta por ele, Secretário-Executivo do CONSEMA, e pela </w:t>
      </w:r>
      <w:r w:rsidR="0026707C" w:rsidRPr="004430E4">
        <w:rPr>
          <w:bdr w:val="none" w:sz="0" w:space="0" w:color="auto" w:frame="1"/>
        </w:rPr>
        <w:t xml:space="preserve">geógrafa </w:t>
      </w:r>
      <w:proofErr w:type="spellStart"/>
      <w:r w:rsidR="004430E4">
        <w:rPr>
          <w:b/>
          <w:color w:val="262626"/>
          <w:bdr w:val="none" w:sz="0" w:space="0" w:color="auto" w:frame="1"/>
        </w:rPr>
        <w:t>Iracy</w:t>
      </w:r>
      <w:proofErr w:type="spellEnd"/>
      <w:r w:rsidR="004430E4">
        <w:rPr>
          <w:b/>
          <w:color w:val="262626"/>
          <w:bdr w:val="none" w:sz="0" w:space="0" w:color="auto" w:frame="1"/>
        </w:rPr>
        <w:t xml:space="preserve"> Xavier da Silva</w:t>
      </w:r>
      <w:r w:rsidR="007450E7">
        <w:rPr>
          <w:b/>
          <w:color w:val="262626"/>
          <w:bdr w:val="none" w:sz="0" w:space="0" w:color="auto" w:frame="1"/>
        </w:rPr>
        <w:t>,</w:t>
      </w:r>
      <w:r w:rsidR="0026707C" w:rsidRPr="00271C7F">
        <w:rPr>
          <w:color w:val="262626"/>
          <w:bdr w:val="none" w:sz="0" w:space="0" w:color="auto" w:frame="1"/>
        </w:rPr>
        <w:t xml:space="preserve"> que é </w:t>
      </w:r>
      <w:r w:rsidR="004430E4">
        <w:rPr>
          <w:color w:val="262626"/>
          <w:bdr w:val="none" w:sz="0" w:space="0" w:color="auto" w:frame="1"/>
        </w:rPr>
        <w:t>assistente executiva</w:t>
      </w:r>
      <w:r w:rsidR="0026707C" w:rsidRPr="00271C7F">
        <w:rPr>
          <w:color w:val="262626"/>
          <w:bdr w:val="none" w:sz="0" w:space="0" w:color="auto" w:frame="1"/>
        </w:rPr>
        <w:t xml:space="preserve"> d</w:t>
      </w:r>
      <w:r w:rsidR="004430E4">
        <w:rPr>
          <w:color w:val="262626"/>
          <w:bdr w:val="none" w:sz="0" w:space="0" w:color="auto" w:frame="1"/>
        </w:rPr>
        <w:t>a</w:t>
      </w:r>
      <w:r w:rsidR="0026707C" w:rsidRPr="00271C7F">
        <w:rPr>
          <w:color w:val="262626"/>
          <w:bdr w:val="none" w:sz="0" w:space="0" w:color="auto" w:frame="1"/>
        </w:rPr>
        <w:t xml:space="preserve"> </w:t>
      </w:r>
      <w:r w:rsidR="004430E4">
        <w:rPr>
          <w:color w:val="262626"/>
          <w:bdr w:val="none" w:sz="0" w:space="0" w:color="auto" w:frame="1"/>
        </w:rPr>
        <w:t xml:space="preserve">Diretoria de Avaliação de Impacto Ambiental </w:t>
      </w:r>
      <w:r w:rsidR="0026707C" w:rsidRPr="00271C7F">
        <w:rPr>
          <w:color w:val="262626"/>
          <w:bdr w:val="none" w:sz="0" w:space="0" w:color="auto" w:frame="1"/>
        </w:rPr>
        <w:t>da CETESB,</w:t>
      </w:r>
      <w:r w:rsidR="0026707C" w:rsidRPr="00372B4C">
        <w:t xml:space="preserve"> a quem convidava para </w:t>
      </w:r>
      <w:r w:rsidR="0026707C" w:rsidRPr="004543C4">
        <w:t xml:space="preserve">compor a </w:t>
      </w:r>
      <w:r w:rsidR="00116E68" w:rsidRPr="004543C4">
        <w:t>mes</w:t>
      </w:r>
      <w:r w:rsidR="0026707C" w:rsidRPr="004543C4">
        <w:t>a.</w:t>
      </w:r>
      <w:r w:rsidR="002E38C7" w:rsidRPr="004543C4">
        <w:t xml:space="preserve"> </w:t>
      </w:r>
      <w:r w:rsidR="00270631" w:rsidRPr="004543C4">
        <w:rPr>
          <w:bdr w:val="none" w:sz="0" w:space="0" w:color="auto" w:frame="1"/>
        </w:rPr>
        <w:t>Cumprimentando a todos disse</w:t>
      </w:r>
      <w:r w:rsidR="00270631" w:rsidRPr="004543C4">
        <w:rPr>
          <w:shd w:val="clear" w:color="auto" w:fill="FFFFFF"/>
        </w:rPr>
        <w:t xml:space="preserve"> que o licenciamento ambiental é dividido em três fases. Neste</w:t>
      </w:r>
      <w:r w:rsidR="00270631" w:rsidRPr="00B353F0">
        <w:rPr>
          <w:color w:val="FF0000"/>
          <w:shd w:val="clear" w:color="auto" w:fill="FFFFFF"/>
        </w:rPr>
        <w:t xml:space="preserve"> </w:t>
      </w:r>
      <w:r w:rsidR="00270631" w:rsidRPr="00271C7F">
        <w:rPr>
          <w:color w:val="262626"/>
          <w:shd w:val="clear" w:color="auto" w:fill="FFFFFF"/>
        </w:rPr>
        <w:t xml:space="preserve">momento o empreendimento se encontra na </w:t>
      </w:r>
      <w:r w:rsidR="00270631">
        <w:rPr>
          <w:color w:val="262626"/>
          <w:shd w:val="clear" w:color="auto" w:fill="FFFFFF"/>
        </w:rPr>
        <w:t xml:space="preserve">análise de </w:t>
      </w:r>
      <w:r w:rsidR="00270631" w:rsidRPr="00271C7F">
        <w:rPr>
          <w:color w:val="262626"/>
          <w:shd w:val="clear" w:color="auto" w:fill="FFFFFF"/>
        </w:rPr>
        <w:t>sua viabilidade ambiental p</w:t>
      </w:r>
      <w:r w:rsidR="00270631">
        <w:rPr>
          <w:color w:val="262626"/>
          <w:shd w:val="clear" w:color="auto" w:fill="FFFFFF"/>
        </w:rPr>
        <w:t>a</w:t>
      </w:r>
      <w:r w:rsidR="00270631" w:rsidRPr="00271C7F">
        <w:rPr>
          <w:color w:val="262626"/>
          <w:shd w:val="clear" w:color="auto" w:fill="FFFFFF"/>
        </w:rPr>
        <w:t>ra posterior</w:t>
      </w:r>
      <w:r w:rsidR="00270631">
        <w:rPr>
          <w:color w:val="262626"/>
          <w:shd w:val="clear" w:color="auto" w:fill="FFFFFF"/>
        </w:rPr>
        <w:t>,</w:t>
      </w:r>
      <w:proofErr w:type="gramStart"/>
      <w:r w:rsidR="00270631">
        <w:rPr>
          <w:color w:val="262626"/>
          <w:shd w:val="clear" w:color="auto" w:fill="FFFFFF"/>
        </w:rPr>
        <w:t xml:space="preserve"> </w:t>
      </w:r>
      <w:r w:rsidR="00270631" w:rsidRPr="00271C7F">
        <w:rPr>
          <w:color w:val="262626"/>
          <w:shd w:val="clear" w:color="auto" w:fill="FFFFFF"/>
        </w:rPr>
        <w:t xml:space="preserve"> </w:t>
      </w:r>
      <w:proofErr w:type="gramEnd"/>
      <w:r w:rsidR="00270631" w:rsidRPr="00271C7F">
        <w:rPr>
          <w:color w:val="262626"/>
          <w:shd w:val="clear" w:color="auto" w:fill="FFFFFF"/>
        </w:rPr>
        <w:t>e com base nos estudos, a emissão da licença prévia. Nessa licença prévia existem condicionantes ambientais, exigências que</w:t>
      </w:r>
      <w:r w:rsidR="00270631">
        <w:rPr>
          <w:color w:val="262626"/>
          <w:shd w:val="clear" w:color="auto" w:fill="FFFFFF"/>
        </w:rPr>
        <w:t>,</w:t>
      </w:r>
      <w:r w:rsidR="00270631" w:rsidRPr="00271C7F">
        <w:rPr>
          <w:color w:val="262626"/>
          <w:shd w:val="clear" w:color="auto" w:fill="FFFFFF"/>
        </w:rPr>
        <w:t xml:space="preserve"> se atendidas</w:t>
      </w:r>
      <w:r w:rsidR="00270631">
        <w:rPr>
          <w:color w:val="262626"/>
          <w:shd w:val="clear" w:color="auto" w:fill="FFFFFF"/>
        </w:rPr>
        <w:t>,</w:t>
      </w:r>
      <w:r w:rsidR="00270631" w:rsidRPr="00271C7F">
        <w:rPr>
          <w:color w:val="262626"/>
          <w:shd w:val="clear" w:color="auto" w:fill="FFFFFF"/>
        </w:rPr>
        <w:t xml:space="preserve"> permitem a outra fase do licenciamento, que seria a licença de instalação que por sua vez também contam com condicionantes para a próxima fase de licenciamento. Todas as contribuições dessa audiência pública serão incorporadas no processo de análise</w:t>
      </w:r>
      <w:r w:rsidR="00270631">
        <w:rPr>
          <w:color w:val="262626"/>
          <w:shd w:val="clear" w:color="auto" w:fill="FFFFFF"/>
        </w:rPr>
        <w:t xml:space="preserve"> do empreendimento. </w:t>
      </w:r>
      <w:r w:rsidR="00270631">
        <w:rPr>
          <w:b/>
          <w:bCs/>
          <w:color w:val="262626"/>
          <w:bdr w:val="none" w:sz="0" w:space="0" w:color="auto" w:frame="1"/>
        </w:rPr>
        <w:t xml:space="preserve">Sílvio </w:t>
      </w:r>
      <w:proofErr w:type="spellStart"/>
      <w:r w:rsidR="00270631">
        <w:rPr>
          <w:b/>
          <w:bCs/>
          <w:color w:val="262626"/>
          <w:bdr w:val="none" w:sz="0" w:space="0" w:color="auto" w:frame="1"/>
        </w:rPr>
        <w:t>Leifert</w:t>
      </w:r>
      <w:proofErr w:type="spellEnd"/>
      <w:r w:rsidR="00270631">
        <w:rPr>
          <w:b/>
          <w:bCs/>
          <w:color w:val="262626"/>
          <w:bdr w:val="none" w:sz="0" w:space="0" w:color="auto" w:frame="1"/>
        </w:rPr>
        <w:t xml:space="preserve">, </w:t>
      </w:r>
      <w:r w:rsidR="00270631" w:rsidRPr="00270631">
        <w:rPr>
          <w:bCs/>
          <w:color w:val="262626"/>
          <w:bdr w:val="none" w:sz="0" w:space="0" w:color="auto" w:frame="1"/>
        </w:rPr>
        <w:t>engenheiro</w:t>
      </w:r>
      <w:r w:rsidR="00270631" w:rsidRPr="00C767DD">
        <w:rPr>
          <w:bCs/>
          <w:color w:val="262626"/>
          <w:bdr w:val="none" w:sz="0" w:space="0" w:color="auto" w:frame="1"/>
        </w:rPr>
        <w:t xml:space="preserve"> </w:t>
      </w:r>
      <w:r w:rsidR="00270631">
        <w:rPr>
          <w:bCs/>
          <w:color w:val="262626"/>
          <w:bdr w:val="none" w:sz="0" w:space="0" w:color="auto" w:frame="1"/>
        </w:rPr>
        <w:t>civil</w:t>
      </w:r>
      <w:r w:rsidR="00270631" w:rsidRPr="00C767DD">
        <w:rPr>
          <w:bCs/>
          <w:color w:val="262626"/>
          <w:bdr w:val="none" w:sz="0" w:space="0" w:color="auto" w:frame="1"/>
        </w:rPr>
        <w:t xml:space="preserve"> </w:t>
      </w:r>
      <w:r w:rsidR="00270631">
        <w:rPr>
          <w:bCs/>
          <w:color w:val="262626"/>
          <w:bdr w:val="none" w:sz="0" w:space="0" w:color="auto" w:frame="1"/>
        </w:rPr>
        <w:t>e superintende de gestão de empre</w:t>
      </w:r>
      <w:r w:rsidR="00472D04">
        <w:rPr>
          <w:bCs/>
          <w:color w:val="262626"/>
          <w:bdr w:val="none" w:sz="0" w:space="0" w:color="auto" w:frame="1"/>
        </w:rPr>
        <w:t>endimentos</w:t>
      </w:r>
      <w:r w:rsidR="00270631">
        <w:rPr>
          <w:bCs/>
          <w:color w:val="262626"/>
          <w:bdr w:val="none" w:sz="0" w:space="0" w:color="auto" w:frame="1"/>
        </w:rPr>
        <w:t xml:space="preserve"> da Sabesp</w:t>
      </w:r>
      <w:r w:rsidR="00270631">
        <w:rPr>
          <w:b/>
          <w:bCs/>
          <w:color w:val="262626"/>
          <w:bdr w:val="none" w:sz="0" w:space="0" w:color="auto" w:frame="1"/>
        </w:rPr>
        <w:t xml:space="preserve">, </w:t>
      </w:r>
      <w:r w:rsidR="00270631" w:rsidRPr="00372B4C">
        <w:t>discorreu sobre o projeto, breve histórico do empreendimento, sua organização, etapas de desenvolvimento e objetivos</w:t>
      </w:r>
      <w:r w:rsidR="00270631">
        <w:t xml:space="preserve">. </w:t>
      </w:r>
      <w:r w:rsidR="00FD5236" w:rsidRPr="00FD5236">
        <w:rPr>
          <w:b/>
        </w:rPr>
        <w:t xml:space="preserve">Vera </w:t>
      </w:r>
      <w:proofErr w:type="spellStart"/>
      <w:r w:rsidR="00FD5236" w:rsidRPr="00FD5236">
        <w:rPr>
          <w:b/>
        </w:rPr>
        <w:t>Pastorelo</w:t>
      </w:r>
      <w:proofErr w:type="spellEnd"/>
      <w:r w:rsidR="00FD5236">
        <w:rPr>
          <w:b/>
        </w:rPr>
        <w:t>,</w:t>
      </w:r>
      <w:r w:rsidR="00FD5236" w:rsidRPr="00FD5236">
        <w:t xml:space="preserve"> arquiteta</w:t>
      </w:r>
      <w:r w:rsidR="00FD5236">
        <w:t>,</w:t>
      </w:r>
      <w:r w:rsidR="00FD5236" w:rsidRPr="00FD5236">
        <w:t xml:space="preserve"> da Prime Engenharia</w:t>
      </w:r>
      <w:r w:rsidR="00472D04">
        <w:t xml:space="preserve"> e Comércio </w:t>
      </w:r>
      <w:proofErr w:type="spellStart"/>
      <w:r w:rsidR="00472D04">
        <w:t>Ltda</w:t>
      </w:r>
      <w:proofErr w:type="spellEnd"/>
      <w:r w:rsidR="00472D04">
        <w:t xml:space="preserve">, </w:t>
      </w:r>
      <w:r w:rsidR="00A653D1" w:rsidRPr="00372B4C">
        <w:t xml:space="preserve">representando a equipe que elaborou o EIA/RIMA, empresa responsável pela elaboração dos estudos de impacto ambiental, apresentou uma síntese do EIA/RIMA, mais precisamente dos motivos da escolha da localização, da capacidade pretendida para o empreendimento quando de sua plena operação, dos impactos que ele promoverá, principalmente nos </w:t>
      </w:r>
      <w:r w:rsidR="00A653D1" w:rsidRPr="00372B4C">
        <w:lastRenderedPageBreak/>
        <w:t>recursos hídricos</w:t>
      </w:r>
      <w:r w:rsidR="00A653D1">
        <w:t xml:space="preserve">, no </w:t>
      </w:r>
      <w:r w:rsidR="00A653D1" w:rsidRPr="003D06D3">
        <w:rPr>
          <w:bdr w:val="none" w:sz="0" w:space="0" w:color="auto" w:frame="1"/>
        </w:rPr>
        <w:t>patrimônio arqueológico</w:t>
      </w:r>
      <w:r w:rsidR="00A653D1" w:rsidRPr="00372B4C">
        <w:t xml:space="preserve"> e nos meios físico, biótico e antrópico, e das medidas de mitigação que serão </w:t>
      </w:r>
      <w:proofErr w:type="gramStart"/>
      <w:r w:rsidR="00A653D1" w:rsidRPr="00372B4C">
        <w:t>implementadas</w:t>
      </w:r>
      <w:proofErr w:type="gramEnd"/>
      <w:r w:rsidR="00A653D1" w:rsidRPr="00372B4C">
        <w:t xml:space="preserve"> com o objetivo de preveni-los ou mitigá-los.</w:t>
      </w:r>
      <w:r w:rsidR="002C200F">
        <w:t xml:space="preserve"> </w:t>
      </w:r>
      <w:r w:rsidR="002C200F" w:rsidRPr="002C200F">
        <w:t>E citou que no</w:t>
      </w:r>
      <w:r w:rsidR="00B353F0" w:rsidRPr="002C200F">
        <w:t>s estudos</w:t>
      </w:r>
      <w:r w:rsidR="002C200F" w:rsidRPr="002C200F">
        <w:t xml:space="preserve"> apresentados</w:t>
      </w:r>
      <w:r w:rsidR="00B353F0" w:rsidRPr="002C200F">
        <w:t xml:space="preserve"> constataram uma alta riqueza florística, identificadas 430 espécies principalmente pela conexão com o Parque da Serra do Mar. </w:t>
      </w:r>
      <w:r w:rsidR="002C200F" w:rsidRPr="00372B4C">
        <w:t xml:space="preserve">Passou-se à </w:t>
      </w:r>
      <w:r w:rsidR="002C200F">
        <w:t xml:space="preserve">etapa </w:t>
      </w:r>
      <w:r w:rsidR="002C200F" w:rsidRPr="00372B4C">
        <w:t xml:space="preserve">a em que </w:t>
      </w:r>
      <w:r w:rsidR="002C200F">
        <w:t>o</w:t>
      </w:r>
      <w:r w:rsidR="002C200F" w:rsidRPr="00372B4C">
        <w:t xml:space="preserve"> p</w:t>
      </w:r>
      <w:r w:rsidR="002C200F">
        <w:t>úblico se manifesta</w:t>
      </w:r>
      <w:r w:rsidR="002C200F" w:rsidRPr="00372B4C">
        <w:t>:</w:t>
      </w:r>
      <w:r w:rsidR="002C200F">
        <w:t xml:space="preserve"> </w:t>
      </w:r>
      <w:r w:rsidR="00B353F0" w:rsidRPr="000F6BDA">
        <w:rPr>
          <w:b/>
        </w:rPr>
        <w:t>Ícaro Camargo</w:t>
      </w:r>
      <w:r w:rsidR="00B353F0" w:rsidRPr="002C200F">
        <w:t xml:space="preserve"> do Movimento Bertioga Para Todos</w:t>
      </w:r>
      <w:r w:rsidR="008372CB" w:rsidRPr="002C200F">
        <w:t xml:space="preserve">, pediu </w:t>
      </w:r>
      <w:r w:rsidR="00B353F0" w:rsidRPr="002C200F">
        <w:t>um minuto de silencio</w:t>
      </w:r>
      <w:r w:rsidR="008372CB" w:rsidRPr="002C200F">
        <w:t xml:space="preserve"> pel</w:t>
      </w:r>
      <w:r w:rsidR="00B353F0" w:rsidRPr="002C200F">
        <w:t>a morte da competência em gestão de recursos hídricos no Estado de São Paulo</w:t>
      </w:r>
      <w:r w:rsidR="001F2723" w:rsidRPr="002C200F">
        <w:t>. Solicitou</w:t>
      </w:r>
      <w:r w:rsidR="00B353F0" w:rsidRPr="002C200F">
        <w:t xml:space="preserve"> um pouco mais de prazo para </w:t>
      </w:r>
      <w:proofErr w:type="gramStart"/>
      <w:r w:rsidR="00B353F0" w:rsidRPr="002C200F">
        <w:t>protocolar documentos</w:t>
      </w:r>
      <w:proofErr w:type="gramEnd"/>
      <w:r w:rsidR="00B353F0" w:rsidRPr="002C200F">
        <w:t xml:space="preserve"> na CETESB e de mais audiências</w:t>
      </w:r>
      <w:r w:rsidR="001F2723" w:rsidRPr="002C200F">
        <w:t xml:space="preserve"> públicas</w:t>
      </w:r>
      <w:r w:rsidR="008372CB" w:rsidRPr="002C200F">
        <w:t xml:space="preserve">. </w:t>
      </w:r>
      <w:r w:rsidR="001F2723" w:rsidRPr="002C200F">
        <w:t>Ponderou</w:t>
      </w:r>
      <w:r w:rsidR="00B353F0" w:rsidRPr="002C200F">
        <w:t xml:space="preserve"> que os estudos são insuficientes</w:t>
      </w:r>
      <w:r w:rsidR="001F2723" w:rsidRPr="002C200F">
        <w:t>,</w:t>
      </w:r>
      <w:r w:rsidR="00B353F0" w:rsidRPr="002C200F">
        <w:t xml:space="preserve"> o RIMA</w:t>
      </w:r>
      <w:r w:rsidR="008A774C">
        <w:t>, por exemplo</w:t>
      </w:r>
      <w:r w:rsidR="00B353F0" w:rsidRPr="002C200F">
        <w:t xml:space="preserve">, </w:t>
      </w:r>
      <w:r w:rsidR="001F2723" w:rsidRPr="002C200F">
        <w:t>com</w:t>
      </w:r>
      <w:r w:rsidR="00B353F0" w:rsidRPr="002C200F">
        <w:t xml:space="preserve"> 86 páginas carece muito de estudos na região, principalmente </w:t>
      </w:r>
      <w:r w:rsidR="001F2723" w:rsidRPr="002C200F">
        <w:t>n</w:t>
      </w:r>
      <w:r w:rsidR="00B353F0" w:rsidRPr="002C200F">
        <w:t xml:space="preserve">o Parque da Serra do Mar, no recém-criado no Parque da Restinga, </w:t>
      </w:r>
      <w:r w:rsidR="001F2723" w:rsidRPr="002C200F">
        <w:t>e</w:t>
      </w:r>
      <w:r w:rsidR="00B353F0" w:rsidRPr="002C200F">
        <w:t xml:space="preserve"> não foi citado Parque Municipal </w:t>
      </w:r>
      <w:proofErr w:type="gramStart"/>
      <w:r w:rsidR="00B353F0" w:rsidRPr="002C200F">
        <w:t>da Rio</w:t>
      </w:r>
      <w:proofErr w:type="gramEnd"/>
      <w:r w:rsidR="00B353F0" w:rsidRPr="002C200F">
        <w:t xml:space="preserve"> da Praia</w:t>
      </w:r>
      <w:r w:rsidR="001F2723" w:rsidRPr="002C200F">
        <w:t>.</w:t>
      </w:r>
      <w:r w:rsidR="00B353F0" w:rsidRPr="002C200F">
        <w:t xml:space="preserve"> </w:t>
      </w:r>
      <w:proofErr w:type="gramStart"/>
      <w:r w:rsidR="001F2723" w:rsidRPr="002C200F">
        <w:t>C</w:t>
      </w:r>
      <w:r w:rsidR="00B353F0" w:rsidRPr="002C200F">
        <w:t>obr</w:t>
      </w:r>
      <w:r w:rsidR="001F2723" w:rsidRPr="002C200F">
        <w:t>ou</w:t>
      </w:r>
      <w:proofErr w:type="gramEnd"/>
      <w:r w:rsidR="00B353F0" w:rsidRPr="002C200F">
        <w:t xml:space="preserve"> da SABESP medidas sérias para resolver o problema que seja proposto na indústria, circuitos fechados, ciclos fechados, para que a água que a gente está mandando puríssima não vire esgoto lá em cima e depois jogado na Billings</w:t>
      </w:r>
      <w:r w:rsidR="001F2723" w:rsidRPr="002C200F">
        <w:t xml:space="preserve">. E </w:t>
      </w:r>
      <w:r w:rsidR="00196E9F">
        <w:t>sugeriu</w:t>
      </w:r>
      <w:r w:rsidR="001F2723" w:rsidRPr="002C200F">
        <w:t xml:space="preserve"> que</w:t>
      </w:r>
      <w:r w:rsidR="00B353F0" w:rsidRPr="002C200F">
        <w:t xml:space="preserve"> o lucro da SABESP deveria ser reinvestido e não dividido para acionistas</w:t>
      </w:r>
      <w:r w:rsidR="001F2723" w:rsidRPr="002C200F">
        <w:t>.</w:t>
      </w:r>
      <w:r w:rsidR="00B353F0" w:rsidRPr="002C200F">
        <w:t xml:space="preserve"> </w:t>
      </w:r>
      <w:r w:rsidR="00B353F0" w:rsidRPr="00AB2E09">
        <w:rPr>
          <w:b/>
        </w:rPr>
        <w:t xml:space="preserve">Paulo </w:t>
      </w:r>
      <w:proofErr w:type="spellStart"/>
      <w:r w:rsidR="00B353F0" w:rsidRPr="00AB2E09">
        <w:rPr>
          <w:b/>
        </w:rPr>
        <w:t>Groke</w:t>
      </w:r>
      <w:proofErr w:type="spellEnd"/>
      <w:r w:rsidR="00B353F0" w:rsidRPr="00AB2E09">
        <w:t xml:space="preserve"> do Instituto </w:t>
      </w:r>
      <w:proofErr w:type="spellStart"/>
      <w:r w:rsidR="00B353F0" w:rsidRPr="00AB2E09">
        <w:t>Ecofuturo</w:t>
      </w:r>
      <w:proofErr w:type="spellEnd"/>
      <w:r w:rsidR="00B353F0" w:rsidRPr="00AB2E09">
        <w:t xml:space="preserve"> de Bertioga, </w:t>
      </w:r>
      <w:r w:rsidR="000F6BDA" w:rsidRPr="00AB2E09">
        <w:t>se preocupou com</w:t>
      </w:r>
      <w:r w:rsidR="00B353F0" w:rsidRPr="00AB2E09">
        <w:t xml:space="preserve"> isenção nas colocações </w:t>
      </w:r>
      <w:r w:rsidR="000F6BDA" w:rsidRPr="00AB2E09">
        <w:t>d</w:t>
      </w:r>
      <w:r w:rsidR="00B353F0" w:rsidRPr="00AB2E09">
        <w:t>a consultoria contratada falar como a própria empreendedora</w:t>
      </w:r>
      <w:r w:rsidR="000F6BDA" w:rsidRPr="00AB2E09">
        <w:t xml:space="preserve"> e</w:t>
      </w:r>
      <w:r w:rsidR="00B353F0" w:rsidRPr="00AB2E09">
        <w:t xml:space="preserve"> também um erro da Prime ao justificar a obra baseada em </w:t>
      </w:r>
      <w:r w:rsidR="000F6BDA" w:rsidRPr="00AB2E09">
        <w:t>outras</w:t>
      </w:r>
      <w:r w:rsidR="00B353F0" w:rsidRPr="00AB2E09">
        <w:t xml:space="preserve"> não realizadas no passado. </w:t>
      </w:r>
      <w:r w:rsidR="000F6BDA" w:rsidRPr="00AB2E09">
        <w:t>E sua</w:t>
      </w:r>
      <w:r w:rsidR="00B353F0" w:rsidRPr="00AB2E09">
        <w:t xml:space="preserve"> </w:t>
      </w:r>
      <w:r w:rsidR="000F6BDA" w:rsidRPr="00AB2E09">
        <w:t xml:space="preserve">preocupação é com </w:t>
      </w:r>
      <w:r w:rsidR="00B353F0" w:rsidRPr="00AB2E09">
        <w:t>a diminuição da vazão</w:t>
      </w:r>
      <w:r w:rsidR="000F6BDA" w:rsidRPr="00AB2E09">
        <w:t>.</w:t>
      </w:r>
      <w:r w:rsidR="00AB2E09">
        <w:t xml:space="preserve"> </w:t>
      </w:r>
      <w:r w:rsidR="00196E9F" w:rsidRPr="00AB2E09">
        <w:t>Durante</w:t>
      </w:r>
      <w:r w:rsidR="00AB2E09">
        <w:t xml:space="preserve"> </w:t>
      </w:r>
      <w:r w:rsidR="00196E9F" w:rsidRPr="00AB2E09">
        <w:t xml:space="preserve">a </w:t>
      </w:r>
      <w:r w:rsidR="00AB2E09">
        <w:t>o</w:t>
      </w:r>
      <w:r w:rsidR="00196E9F" w:rsidRPr="00AB2E09">
        <w:t xml:space="preserve">bra </w:t>
      </w:r>
      <w:r w:rsidR="00B353F0" w:rsidRPr="00AB2E09">
        <w:t xml:space="preserve">vai ser </w:t>
      </w:r>
      <w:r w:rsidR="000F6BDA" w:rsidRPr="00AB2E09">
        <w:t xml:space="preserve">necessária </w:t>
      </w:r>
      <w:proofErr w:type="gramStart"/>
      <w:r w:rsidR="000F6BDA" w:rsidRPr="00AB2E09">
        <w:t>a</w:t>
      </w:r>
      <w:proofErr w:type="gramEnd"/>
      <w:r w:rsidR="000F6BDA" w:rsidRPr="00AB2E09">
        <w:t xml:space="preserve"> operação de geradores</w:t>
      </w:r>
      <w:r w:rsidR="005816D6">
        <w:t>,</w:t>
      </w:r>
      <w:r w:rsidR="000F6BDA" w:rsidRPr="00AB2E09">
        <w:t xml:space="preserve"> um</w:t>
      </w:r>
      <w:r w:rsidR="00B353F0" w:rsidRPr="00AB2E09">
        <w:t xml:space="preserve"> risco </w:t>
      </w:r>
      <w:r w:rsidR="000F6BDA" w:rsidRPr="00AB2E09">
        <w:t xml:space="preserve">que </w:t>
      </w:r>
      <w:r w:rsidR="00B353F0" w:rsidRPr="00AB2E09">
        <w:t>não foi colocado, que é o impacto da poluição acústica</w:t>
      </w:r>
      <w:r w:rsidR="00196E9F" w:rsidRPr="00AB2E09">
        <w:t xml:space="preserve">. </w:t>
      </w:r>
      <w:r w:rsidR="000F6BDA" w:rsidRPr="00AB2E09">
        <w:t>E defendeu a</w:t>
      </w:r>
      <w:r w:rsidR="00B353F0" w:rsidRPr="00AB2E09">
        <w:t xml:space="preserve"> anuência da Fundação Florestal, tendo em vista o impacto direto, tanto do Parque Estadual Serra do Mar </w:t>
      </w:r>
      <w:r w:rsidR="005816D6">
        <w:t>como</w:t>
      </w:r>
      <w:r w:rsidR="00B353F0" w:rsidRPr="00AB2E09">
        <w:t xml:space="preserve"> no Parque Estadual Restinga de Bertioga. A gente sabe de toda a pressão política que existe para que a água seja captada onde ela estiver </w:t>
      </w:r>
      <w:r w:rsidR="00AB2E09" w:rsidRPr="00AB2E09">
        <w:t>e</w:t>
      </w:r>
      <w:r w:rsidR="00B353F0" w:rsidRPr="00AB2E09">
        <w:t xml:space="preserve"> que ritos sejam superados</w:t>
      </w:r>
      <w:r w:rsidR="00AB2E09">
        <w:t>. D</w:t>
      </w:r>
      <w:r w:rsidR="00AB2E09" w:rsidRPr="00AB2E09">
        <w:t xml:space="preserve">efendeu </w:t>
      </w:r>
      <w:r w:rsidR="002D1146">
        <w:t xml:space="preserve">que </w:t>
      </w:r>
      <w:r w:rsidR="00B353F0" w:rsidRPr="00AB2E09">
        <w:t>a isenção é a garantia de que os técnicos da Sabesp</w:t>
      </w:r>
      <w:r w:rsidR="00AB2E09" w:rsidRPr="00AB2E09">
        <w:t xml:space="preserve">, da </w:t>
      </w:r>
      <w:proofErr w:type="gramStart"/>
      <w:r w:rsidR="00AB2E09" w:rsidRPr="00AB2E09">
        <w:t>Cetesb</w:t>
      </w:r>
      <w:proofErr w:type="gramEnd"/>
      <w:r w:rsidR="00B353F0" w:rsidRPr="00AB2E09">
        <w:t xml:space="preserve"> e da Fundação Florestal </w:t>
      </w:r>
      <w:r w:rsidR="005816D6">
        <w:t>analisem</w:t>
      </w:r>
      <w:r w:rsidR="00B353F0" w:rsidRPr="00AB2E09">
        <w:t xml:space="preserve"> </w:t>
      </w:r>
      <w:r w:rsidR="00AB2E09">
        <w:t xml:space="preserve">com qualidade </w:t>
      </w:r>
      <w:r w:rsidR="00B353F0" w:rsidRPr="00AB2E09">
        <w:t>este RIMA</w:t>
      </w:r>
      <w:r w:rsidR="00AB2E09">
        <w:t>.</w:t>
      </w:r>
      <w:r w:rsidR="00215580">
        <w:t xml:space="preserve"> </w:t>
      </w:r>
      <w:r w:rsidR="00B353F0" w:rsidRPr="002C1E9B">
        <w:rPr>
          <w:b/>
        </w:rPr>
        <w:t xml:space="preserve">Sandro </w:t>
      </w:r>
      <w:proofErr w:type="spellStart"/>
      <w:r w:rsidR="00B353F0" w:rsidRPr="002C1E9B">
        <w:rPr>
          <w:b/>
        </w:rPr>
        <w:t>Casarini</w:t>
      </w:r>
      <w:proofErr w:type="spellEnd"/>
      <w:r w:rsidR="00B353F0" w:rsidRPr="00215580">
        <w:t xml:space="preserve">, do </w:t>
      </w:r>
      <w:proofErr w:type="gramStart"/>
      <w:r w:rsidR="00B353F0" w:rsidRPr="00215580">
        <w:t>Sesc</w:t>
      </w:r>
      <w:proofErr w:type="gramEnd"/>
      <w:r w:rsidR="00B353F0" w:rsidRPr="00215580">
        <w:t xml:space="preserve"> </w:t>
      </w:r>
      <w:r w:rsidR="002D1146" w:rsidRPr="00215580">
        <w:t>e</w:t>
      </w:r>
      <w:r w:rsidR="00B353F0" w:rsidRPr="00215580">
        <w:t xml:space="preserve"> do Coletivo Educador do município de Bertioga, </w:t>
      </w:r>
      <w:r w:rsidR="00215580" w:rsidRPr="00215580">
        <w:t>falou que a</w:t>
      </w:r>
      <w:r w:rsidR="00B353F0" w:rsidRPr="00215580">
        <w:t xml:space="preserve"> população </w:t>
      </w:r>
      <w:r w:rsidR="00215580" w:rsidRPr="00215580">
        <w:t>foi</w:t>
      </w:r>
      <w:r w:rsidR="00B353F0" w:rsidRPr="00215580">
        <w:t xml:space="preserve"> abarcada com essa obra </w:t>
      </w:r>
      <w:r w:rsidR="00215580" w:rsidRPr="00215580">
        <w:t>e com sua</w:t>
      </w:r>
      <w:r w:rsidR="00B353F0" w:rsidRPr="00215580">
        <w:t xml:space="preserve"> divulgação </w:t>
      </w:r>
      <w:r w:rsidR="00215580" w:rsidRPr="00215580">
        <w:t>em</w:t>
      </w:r>
      <w:r w:rsidR="00B353F0" w:rsidRPr="00215580">
        <w:t xml:space="preserve"> </w:t>
      </w:r>
      <w:r w:rsidR="00215580" w:rsidRPr="00215580">
        <w:t xml:space="preserve">no </w:t>
      </w:r>
      <w:r w:rsidR="00B353F0" w:rsidRPr="00215580">
        <w:t>máximo 15 dias</w:t>
      </w:r>
      <w:r w:rsidR="00215580" w:rsidRPr="00215580">
        <w:t xml:space="preserve"> e</w:t>
      </w:r>
      <w:r w:rsidR="00B353F0" w:rsidRPr="00215580">
        <w:t xml:space="preserve"> não tem possibilidade de fazer um estudo sério com a participação do cidadão do município, </w:t>
      </w:r>
      <w:r w:rsidR="00215580" w:rsidRPr="00215580">
        <w:t>e por isso pede por mais</w:t>
      </w:r>
      <w:r w:rsidR="00B353F0" w:rsidRPr="00215580">
        <w:t xml:space="preserve"> as audiências públicas</w:t>
      </w:r>
      <w:r w:rsidR="00215580" w:rsidRPr="00215580">
        <w:t>.</w:t>
      </w:r>
      <w:r w:rsidR="00263D16">
        <w:t xml:space="preserve"> </w:t>
      </w:r>
      <w:r w:rsidR="00B353F0" w:rsidRPr="002C1E9B">
        <w:rPr>
          <w:b/>
        </w:rPr>
        <w:t>Fabríci</w:t>
      </w:r>
      <w:r w:rsidR="00215580" w:rsidRPr="002C1E9B">
        <w:rPr>
          <w:b/>
        </w:rPr>
        <w:t xml:space="preserve">o </w:t>
      </w:r>
      <w:proofErr w:type="spellStart"/>
      <w:r w:rsidR="00215580" w:rsidRPr="002C1E9B">
        <w:rPr>
          <w:b/>
        </w:rPr>
        <w:t>Gandini</w:t>
      </w:r>
      <w:proofErr w:type="spellEnd"/>
      <w:r w:rsidR="00215580" w:rsidRPr="00263D16">
        <w:t xml:space="preserve">, do Instituto </w:t>
      </w:r>
      <w:proofErr w:type="spellStart"/>
      <w:r w:rsidR="00215580" w:rsidRPr="00263D16">
        <w:t>Maramar</w:t>
      </w:r>
      <w:proofErr w:type="spellEnd"/>
      <w:r w:rsidR="00215580" w:rsidRPr="00263D16">
        <w:t xml:space="preserve">, </w:t>
      </w:r>
      <w:r w:rsidR="00290AEC" w:rsidRPr="00263D16">
        <w:t>falou</w:t>
      </w:r>
      <w:r w:rsidR="003C31CB" w:rsidRPr="00263D16">
        <w:t xml:space="preserve"> que </w:t>
      </w:r>
      <w:r w:rsidR="00B353F0" w:rsidRPr="00263D16">
        <w:t>trabalha</w:t>
      </w:r>
      <w:r w:rsidR="00290AEC" w:rsidRPr="00263D16">
        <w:t xml:space="preserve"> voluntariamente</w:t>
      </w:r>
      <w:r w:rsidR="00B353F0" w:rsidRPr="00263D16">
        <w:t xml:space="preserve"> na Câmara Técnica de Análise de Empreendimento, do Comitê de Bacias Hidrográficas</w:t>
      </w:r>
      <w:r w:rsidR="003C31CB" w:rsidRPr="00263D16">
        <w:t xml:space="preserve"> onde </w:t>
      </w:r>
      <w:r w:rsidR="00290AEC" w:rsidRPr="00263D16">
        <w:t>está</w:t>
      </w:r>
      <w:r w:rsidR="00B353F0" w:rsidRPr="00263D16">
        <w:t xml:space="preserve"> </w:t>
      </w:r>
      <w:proofErr w:type="gramStart"/>
      <w:r w:rsidR="00290AEC" w:rsidRPr="00263D16">
        <w:t>há</w:t>
      </w:r>
      <w:proofErr w:type="gramEnd"/>
      <w:r w:rsidR="00B353F0" w:rsidRPr="00263D16">
        <w:t xml:space="preserve"> sete anos</w:t>
      </w:r>
      <w:r w:rsidR="00290AEC" w:rsidRPr="00263D16">
        <w:t>,</w:t>
      </w:r>
      <w:r w:rsidR="003C31CB" w:rsidRPr="00263D16">
        <w:t xml:space="preserve"> que está tudo muito atropelado,</w:t>
      </w:r>
      <w:r w:rsidR="00B353F0" w:rsidRPr="00263D16">
        <w:t xml:space="preserve"> há dois dias </w:t>
      </w:r>
      <w:r w:rsidR="00290AEC" w:rsidRPr="00263D16">
        <w:t>a empresa</w:t>
      </w:r>
      <w:r w:rsidR="00B353F0" w:rsidRPr="00263D16">
        <w:t xml:space="preserve"> havia combinado de apresentar </w:t>
      </w:r>
      <w:r w:rsidR="00263D16" w:rsidRPr="00263D16">
        <w:t xml:space="preserve">este estudo </w:t>
      </w:r>
      <w:r w:rsidR="005816D6">
        <w:t>no C</w:t>
      </w:r>
      <w:r w:rsidR="00B353F0" w:rsidRPr="00263D16">
        <w:t>omitê, e dois dias depois</w:t>
      </w:r>
      <w:r w:rsidR="005816D6">
        <w:t>,</w:t>
      </w:r>
      <w:r w:rsidR="00B353F0" w:rsidRPr="00263D16">
        <w:t xml:space="preserve"> anuncia a audiência pública em Bertioga </w:t>
      </w:r>
      <w:r w:rsidR="00263D16" w:rsidRPr="00263D16">
        <w:t>o</w:t>
      </w:r>
      <w:r w:rsidR="00290AEC" w:rsidRPr="00263D16">
        <w:t xml:space="preserve"> </w:t>
      </w:r>
      <w:r w:rsidR="0044014D" w:rsidRPr="00263D16">
        <w:t xml:space="preserve">que </w:t>
      </w:r>
      <w:r w:rsidR="00290AEC" w:rsidRPr="00263D16">
        <w:t>vê como</w:t>
      </w:r>
      <w:r w:rsidR="00B353F0" w:rsidRPr="00263D16">
        <w:t xml:space="preserve"> absoluta incompetência da área de comunicação da Sabesp</w:t>
      </w:r>
      <w:r w:rsidR="00290AEC" w:rsidRPr="00263D16">
        <w:t>.</w:t>
      </w:r>
      <w:r w:rsidR="003C31CB" w:rsidRPr="00263D16">
        <w:t xml:space="preserve"> </w:t>
      </w:r>
      <w:r w:rsidR="00B353F0" w:rsidRPr="00263D16">
        <w:t>Aliás, a Sabesp e o Estado de São Paulo têm sido muito reticentes em ouvir esses coletivos</w:t>
      </w:r>
      <w:r w:rsidR="005816D6">
        <w:t>. E citou o exemplo</w:t>
      </w:r>
      <w:r w:rsidR="0044014D" w:rsidRPr="00263D16">
        <w:t xml:space="preserve"> do Guaratuba</w:t>
      </w:r>
      <w:r w:rsidR="005816D6">
        <w:t>, uma obra que até hoje</w:t>
      </w:r>
      <w:r w:rsidR="0044014D" w:rsidRPr="00263D16">
        <w:t xml:space="preserve"> não passou no Comitê de Bacias</w:t>
      </w:r>
      <w:r w:rsidR="00706325">
        <w:t>,</w:t>
      </w:r>
      <w:r w:rsidR="0044014D" w:rsidRPr="00263D16">
        <w:t xml:space="preserve"> </w:t>
      </w:r>
      <w:r w:rsidR="00706325">
        <w:t xml:space="preserve">é </w:t>
      </w:r>
      <w:r w:rsidR="0044014D" w:rsidRPr="00263D16">
        <w:t>um processo de falta de transparência que vai trazendo muita falta de credibilidade para a sociedade. C</w:t>
      </w:r>
      <w:r w:rsidR="00290AEC" w:rsidRPr="00263D16">
        <w:t xml:space="preserve">itou </w:t>
      </w:r>
      <w:r w:rsidR="0044014D" w:rsidRPr="00263D16">
        <w:t xml:space="preserve">o fato </w:t>
      </w:r>
      <w:r w:rsidR="00290AEC" w:rsidRPr="00263D16">
        <w:t xml:space="preserve">que </w:t>
      </w:r>
      <w:r w:rsidR="00B353F0" w:rsidRPr="00263D16">
        <w:t>30</w:t>
      </w:r>
      <w:r w:rsidR="00290AEC" w:rsidRPr="00263D16">
        <w:t xml:space="preserve">% </w:t>
      </w:r>
      <w:r w:rsidR="00B353F0" w:rsidRPr="00263D16">
        <w:t xml:space="preserve">dos vazamentos nos canos acontecem e a gente não sabe de investimentos para conter esses vazamentos, e nem outras medidas mais inteligentes, de ordem até individual das casas, de captação de água de chuva e tal. </w:t>
      </w:r>
      <w:r w:rsidR="00290AEC" w:rsidRPr="00263D16">
        <w:t>E</w:t>
      </w:r>
      <w:r w:rsidR="00B353F0" w:rsidRPr="00263D16">
        <w:t xml:space="preserve"> pergunt</w:t>
      </w:r>
      <w:r w:rsidR="00290AEC" w:rsidRPr="00263D16">
        <w:t>ou</w:t>
      </w:r>
      <w:r w:rsidR="00B353F0" w:rsidRPr="00263D16">
        <w:t xml:space="preserve"> </w:t>
      </w:r>
      <w:r w:rsidR="00290AEC" w:rsidRPr="00263D16">
        <w:t>p</w:t>
      </w:r>
      <w:r w:rsidR="00B353F0" w:rsidRPr="00263D16">
        <w:t xml:space="preserve">ara a consultoria ou a Sabesp apresentar o mapa com todas as outorgas da região, e os limites das outorgas para </w:t>
      </w:r>
      <w:r w:rsidR="00290AEC" w:rsidRPr="00263D16">
        <w:t>se</w:t>
      </w:r>
      <w:r w:rsidR="00B353F0" w:rsidRPr="00263D16">
        <w:t xml:space="preserve"> </w:t>
      </w:r>
      <w:proofErr w:type="gramStart"/>
      <w:r w:rsidR="00B353F0" w:rsidRPr="00263D16">
        <w:t>saber</w:t>
      </w:r>
      <w:proofErr w:type="gramEnd"/>
      <w:r w:rsidR="00B353F0" w:rsidRPr="00263D16">
        <w:t xml:space="preserve"> o que está sendo proposto de captação, </w:t>
      </w:r>
      <w:r w:rsidR="00706325">
        <w:t xml:space="preserve">se </w:t>
      </w:r>
      <w:r w:rsidR="00B353F0" w:rsidRPr="00263D16">
        <w:t>de fato</w:t>
      </w:r>
      <w:r w:rsidR="00706325">
        <w:t>,</w:t>
      </w:r>
      <w:r w:rsidR="00B353F0" w:rsidRPr="00263D16">
        <w:t xml:space="preserve"> não afeta as outorgas. O DAEE é um órgão do Estado</w:t>
      </w:r>
      <w:r w:rsidR="001F1D2E" w:rsidRPr="00263D16">
        <w:t xml:space="preserve"> que</w:t>
      </w:r>
      <w:r w:rsidR="00B353F0" w:rsidRPr="00263D16">
        <w:t xml:space="preserve"> foi sucateado e não </w:t>
      </w:r>
      <w:r w:rsidR="0044014D" w:rsidRPr="00263D16">
        <w:t xml:space="preserve">há </w:t>
      </w:r>
      <w:r w:rsidR="00B353F0" w:rsidRPr="00263D16">
        <w:t>conhecimento sobre vazão, como pode emitir com base técnica</w:t>
      </w:r>
      <w:r w:rsidR="0044014D" w:rsidRPr="00263D16">
        <w:t xml:space="preserve">, </w:t>
      </w:r>
      <w:r w:rsidR="001F1D2E" w:rsidRPr="00263D16">
        <w:t xml:space="preserve">de </w:t>
      </w:r>
      <w:r w:rsidR="00B353F0" w:rsidRPr="00263D16">
        <w:t xml:space="preserve">conhecimento e jurídica para fazer </w:t>
      </w:r>
      <w:r w:rsidR="0044014D" w:rsidRPr="00263D16">
        <w:t xml:space="preserve">essas </w:t>
      </w:r>
      <w:r w:rsidR="00B353F0" w:rsidRPr="00263D16">
        <w:t>leituras de captação</w:t>
      </w:r>
      <w:r w:rsidR="001F1D2E" w:rsidRPr="00263D16">
        <w:t>,</w:t>
      </w:r>
      <w:r w:rsidR="00B353F0" w:rsidRPr="00263D16">
        <w:t xml:space="preserve"> </w:t>
      </w:r>
      <w:r w:rsidR="0044014D" w:rsidRPr="00263D16">
        <w:t xml:space="preserve">e em sua opinião, </w:t>
      </w:r>
      <w:r w:rsidR="00B353F0" w:rsidRPr="00263D16">
        <w:t xml:space="preserve">a consultoria falhou em não apresentar o monitoramento da vazão pré e pós. </w:t>
      </w:r>
      <w:r w:rsidR="0044014D" w:rsidRPr="00263D16">
        <w:t xml:space="preserve">E perguntou ao secretário-executivo </w:t>
      </w:r>
      <w:r w:rsidR="00B353F0" w:rsidRPr="00263D16">
        <w:t>do CONSEMA</w:t>
      </w:r>
      <w:r w:rsidR="0044014D" w:rsidRPr="00263D16">
        <w:t xml:space="preserve"> se com abaixo-assinado</w:t>
      </w:r>
      <w:r w:rsidR="00B353F0" w:rsidRPr="00263D16">
        <w:t xml:space="preserve"> </w:t>
      </w:r>
      <w:r w:rsidR="00263D16" w:rsidRPr="00263D16">
        <w:t>de</w:t>
      </w:r>
      <w:r w:rsidR="0044014D" w:rsidRPr="00263D16">
        <w:t xml:space="preserve"> </w:t>
      </w:r>
      <w:r w:rsidR="00B353F0" w:rsidRPr="00263D16">
        <w:t xml:space="preserve">50 pessoas </w:t>
      </w:r>
      <w:r w:rsidR="0044014D" w:rsidRPr="00263D16">
        <w:t xml:space="preserve">pode </w:t>
      </w:r>
      <w:r w:rsidR="00B10F36">
        <w:t xml:space="preserve">se </w:t>
      </w:r>
      <w:r w:rsidR="0044014D" w:rsidRPr="00263D16">
        <w:t>reivindicar uma audiência pública.</w:t>
      </w:r>
      <w:r w:rsidR="002C1E9B">
        <w:t xml:space="preserve"> </w:t>
      </w:r>
      <w:proofErr w:type="spellStart"/>
      <w:r w:rsidR="002C1E9B" w:rsidRPr="002C1E9B">
        <w:rPr>
          <w:b/>
        </w:rPr>
        <w:t>Valdizar</w:t>
      </w:r>
      <w:proofErr w:type="spellEnd"/>
      <w:r w:rsidR="002C1E9B" w:rsidRPr="002C1E9B">
        <w:rPr>
          <w:b/>
        </w:rPr>
        <w:t xml:space="preserve"> Albuquerque</w:t>
      </w:r>
      <w:r w:rsidR="002C1E9B" w:rsidRPr="002C1E9B">
        <w:t>, presidente do partido PHS de Bertioga disse que o que ficou claro nessa audiência foi uma má gestão dos recursos hídricos, que isso ficou provado através da CPI que o Partido Humanista da Solidariedade abriu na Cidade de São Paulo, e após quase um ano de estudos e pesquisas, e investigações se concluiu as suas diversas falhas, onde a Sabesp fornece água e não trata dos resíduos.</w:t>
      </w:r>
      <w:r w:rsidR="00D61D76">
        <w:t xml:space="preserve"> </w:t>
      </w:r>
      <w:proofErr w:type="spellStart"/>
      <w:r w:rsidR="00D61D76" w:rsidRPr="00D61D76">
        <w:rPr>
          <w:b/>
        </w:rPr>
        <w:t>Ditmar</w:t>
      </w:r>
      <w:proofErr w:type="spellEnd"/>
      <w:r w:rsidR="00D61D76" w:rsidRPr="00D61D76">
        <w:rPr>
          <w:b/>
        </w:rPr>
        <w:t xml:space="preserve"> Schmidt</w:t>
      </w:r>
      <w:r w:rsidR="00D61D76" w:rsidRPr="00D61D76">
        <w:t xml:space="preserve">, </w:t>
      </w:r>
      <w:proofErr w:type="gramStart"/>
      <w:r w:rsidR="00D61D76" w:rsidRPr="00D61D76">
        <w:t>da ONG Crescer</w:t>
      </w:r>
      <w:proofErr w:type="gramEnd"/>
      <w:r w:rsidR="00D61D76" w:rsidRPr="00D61D76">
        <w:t xml:space="preserve"> de Bertioga falou que acompanha a incompetência da Sabesp desde a década de 1960 e 1970, o Projeto Sanegran, por exemplo, que começou e nun</w:t>
      </w:r>
      <w:r w:rsidR="00FB4F18">
        <w:t>ca terminou,</w:t>
      </w:r>
      <w:r w:rsidR="00D61D76" w:rsidRPr="00D61D76">
        <w:t xml:space="preserve"> </w:t>
      </w:r>
      <w:r w:rsidR="00FB4F18">
        <w:t>é u</w:t>
      </w:r>
      <w:r w:rsidR="00D61D76" w:rsidRPr="00D61D76">
        <w:t xml:space="preserve">ma empresa que desrespeita essa cidade, não fornece água boa para muitos bairros. Posicionou-se contra, tirar água limpa para jogar para São Paulo sujar, como o que se vê nas cidades </w:t>
      </w:r>
      <w:r w:rsidR="00D61D76" w:rsidRPr="00D61D76">
        <w:lastRenderedPageBreak/>
        <w:t>de Pirapora do Bom Jesus e de Salto.</w:t>
      </w:r>
      <w:r w:rsidR="00DE09AB" w:rsidRPr="00DE09AB">
        <w:t xml:space="preserve"> </w:t>
      </w:r>
      <w:r w:rsidR="00DE09AB" w:rsidRPr="00DE09AB">
        <w:rPr>
          <w:b/>
        </w:rPr>
        <w:t>Lúcia Maria de Campos</w:t>
      </w:r>
      <w:r w:rsidR="00DE09AB" w:rsidRPr="00DE09AB">
        <w:t xml:space="preserve"> lembrou que Bertioga tem 84% de área de preservação ambiental que vai ser altamente afetada, é contra, que São Paulo que encontre outra solução.</w:t>
      </w:r>
      <w:r w:rsidR="002A098E" w:rsidRPr="002A098E">
        <w:t xml:space="preserve"> </w:t>
      </w:r>
      <w:r w:rsidR="002A098E" w:rsidRPr="002A098E">
        <w:rPr>
          <w:b/>
        </w:rPr>
        <w:t>Marcos Amâncio</w:t>
      </w:r>
      <w:r w:rsidR="00BC069B" w:rsidRPr="002A098E">
        <w:t xml:space="preserve"> exemplificou</w:t>
      </w:r>
      <w:r w:rsidR="002A098E" w:rsidRPr="002A098E">
        <w:t xml:space="preserve"> </w:t>
      </w:r>
      <w:r w:rsidR="00BC069B">
        <w:t xml:space="preserve">com </w:t>
      </w:r>
      <w:r w:rsidR="002A098E" w:rsidRPr="002A098E">
        <w:t xml:space="preserve">a justificativa do empreendimento, no seu último parágrafo “no aspecto operacional, a reversão da Bacia do Rio Itapanhaú deve continuar a garantir o abastecimento de Bertioga e preservar as condições dos ecossistemas de restinga e do mangue” numa tentativa de que o empreendimento é bom. Não acredita e que o Governo do Estado, assombreado pela Sabesp, está enxugando gelo. Sugeriu que os empreendimentos </w:t>
      </w:r>
      <w:r w:rsidR="00D661D9">
        <w:t>futuros sejam autossustentáveis e</w:t>
      </w:r>
      <w:r w:rsidR="002A098E" w:rsidRPr="002A098E">
        <w:t xml:space="preserve"> que a água de reuso seja fator primordial.</w:t>
      </w:r>
      <w:r w:rsidR="00153B14" w:rsidRPr="00153B14">
        <w:t xml:space="preserve"> </w:t>
      </w:r>
      <w:r w:rsidR="00153B14" w:rsidRPr="00153B14">
        <w:rPr>
          <w:b/>
        </w:rPr>
        <w:t>José Carlos Francisco</w:t>
      </w:r>
      <w:r w:rsidR="00153B14" w:rsidRPr="00153B14">
        <w:t>, perguntou a Sabesp qual vai ser a contrapartida para o município pelo tratamento da rede de esgoto e a de água.</w:t>
      </w:r>
      <w:r w:rsidR="009F0079" w:rsidRPr="009F0079">
        <w:t xml:space="preserve"> </w:t>
      </w:r>
      <w:r w:rsidR="009F0079" w:rsidRPr="009F0079">
        <w:rPr>
          <w:b/>
        </w:rPr>
        <w:t>Guilherme Rocha Dias</w:t>
      </w:r>
      <w:r w:rsidR="009F0079" w:rsidRPr="009F0079">
        <w:t xml:space="preserve"> se referiu à localização da obra, a jusante há espécies extremamente importantes e sensíveis. Perguntou q</w:t>
      </w:r>
      <w:r w:rsidR="00D661D9">
        <w:t>uanto à vazão do Rio das Pedras e</w:t>
      </w:r>
      <w:r w:rsidR="009F0079" w:rsidRPr="009F0079">
        <w:t xml:space="preserve"> do Rio Sertãozinho que formam o Rio Itapanhaú.</w:t>
      </w:r>
      <w:r w:rsidR="0085013F" w:rsidRPr="0085013F">
        <w:t xml:space="preserve"> </w:t>
      </w:r>
      <w:r w:rsidR="0085013F" w:rsidRPr="0085013F">
        <w:rPr>
          <w:b/>
        </w:rPr>
        <w:t>Priscila Ve</w:t>
      </w:r>
      <w:r w:rsidR="00AD6224">
        <w:rPr>
          <w:b/>
        </w:rPr>
        <w:t>l</w:t>
      </w:r>
      <w:r w:rsidR="0085013F" w:rsidRPr="0085013F">
        <w:rPr>
          <w:b/>
        </w:rPr>
        <w:t>loso</w:t>
      </w:r>
      <w:r w:rsidR="0085013F">
        <w:rPr>
          <w:b/>
        </w:rPr>
        <w:t>,</w:t>
      </w:r>
      <w:r w:rsidR="0085013F" w:rsidRPr="0085013F">
        <w:t xml:space="preserve"> disse que morou em algumas cidades e a conclusão que tira é que o trabalho da Sabesp é uma fraude. A estratégia </w:t>
      </w:r>
      <w:r w:rsidR="00D661D9">
        <w:t xml:space="preserve">de </w:t>
      </w:r>
      <w:r w:rsidR="0085013F" w:rsidRPr="0085013F">
        <w:t>que vai salvar São Paulo, não vai. Como a Sabesp deixou chegar a esse cúmulo, com um monte de projeto emergencial sem estudo, com estudos rasos. E se posicionou contra doar a água que abastece os rios do município para abastecer São Paulo.</w:t>
      </w:r>
      <w:r w:rsidR="00C32609" w:rsidRPr="00C32609">
        <w:t xml:space="preserve"> </w:t>
      </w:r>
      <w:r w:rsidR="00C32609" w:rsidRPr="00C32609">
        <w:rPr>
          <w:b/>
        </w:rPr>
        <w:t>Quirino Alves Carneiro Filho</w:t>
      </w:r>
      <w:r w:rsidR="00C32609" w:rsidRPr="00C32609">
        <w:t xml:space="preserve">, na sua fala ratificou vários pontos colocados, mencionou que em breve vai ter um túnel ligando Santos, Guarujá ao litoral norte, </w:t>
      </w:r>
      <w:r w:rsidR="006716F1">
        <w:t xml:space="preserve">e se preocupou </w:t>
      </w:r>
      <w:r w:rsidR="00C32609" w:rsidRPr="00C32609">
        <w:t>com a quantidade de pessoas</w:t>
      </w:r>
      <w:r w:rsidR="006716F1">
        <w:t>,</w:t>
      </w:r>
      <w:r w:rsidR="00C32609" w:rsidRPr="00C32609">
        <w:t xml:space="preserve"> com os novos loteamentos, com a verticalização e pela revisão do plano diretor. E perguntou para quê sangrar a natureza novamente.</w:t>
      </w:r>
      <w:r w:rsidR="006716F1" w:rsidRPr="006716F1">
        <w:t xml:space="preserve"> </w:t>
      </w:r>
      <w:r w:rsidR="006716F1" w:rsidRPr="006716F1">
        <w:rPr>
          <w:b/>
        </w:rPr>
        <w:t>Edson Silvestre Vasques</w:t>
      </w:r>
      <w:r w:rsidR="006716F1" w:rsidRPr="006716F1">
        <w:t>, falou que como morador do Canto do Indaiá, há três anos a Sabesp fez a tubulação de esgoto e o vejo sair da tampa e ir para o mar. Denuncia e ninguém toma providência.</w:t>
      </w:r>
      <w:r w:rsidR="006E239B" w:rsidRPr="006E239B">
        <w:t xml:space="preserve"> </w:t>
      </w:r>
      <w:r w:rsidR="006E239B" w:rsidRPr="006E239B">
        <w:rPr>
          <w:b/>
        </w:rPr>
        <w:t xml:space="preserve">Paulo </w:t>
      </w:r>
      <w:proofErr w:type="spellStart"/>
      <w:r w:rsidR="006E239B" w:rsidRPr="006E239B">
        <w:rPr>
          <w:b/>
        </w:rPr>
        <w:t>Velzi</w:t>
      </w:r>
      <w:proofErr w:type="spellEnd"/>
      <w:r w:rsidR="006E239B" w:rsidRPr="006E239B">
        <w:t xml:space="preserve">, </w:t>
      </w:r>
      <w:r w:rsidR="00AD6224">
        <w:t xml:space="preserve">conselheiro </w:t>
      </w:r>
      <w:r w:rsidR="006E239B" w:rsidRPr="006E239B">
        <w:t xml:space="preserve">do COMDEMA de Bertioga falou que </w:t>
      </w:r>
      <w:r w:rsidR="00D661D9">
        <w:t xml:space="preserve">temos </w:t>
      </w:r>
      <w:r w:rsidR="006E239B" w:rsidRPr="006E239B">
        <w:t>que ser um pouco mais pragmático</w:t>
      </w:r>
      <w:r w:rsidR="00D661D9">
        <w:t>s</w:t>
      </w:r>
      <w:r w:rsidR="006E239B" w:rsidRPr="006E239B">
        <w:t xml:space="preserve"> e chama atenção que serão 45.5% da bacia desviada.</w:t>
      </w:r>
      <w:r w:rsidR="00E1685C" w:rsidRPr="00E1685C">
        <w:t xml:space="preserve"> A vazão total das outorgas de Bertioga foi levantada pelo pessoal da Secretaria do Meio Ambiente e é de 2.05 metros cúbicos por segundo todas somadas. </w:t>
      </w:r>
      <w:r w:rsidR="00E1685C">
        <w:t>Disse que</w:t>
      </w:r>
      <w:r w:rsidR="00E1685C" w:rsidRPr="00E1685C">
        <w:t xml:space="preserve"> acompanh</w:t>
      </w:r>
      <w:r w:rsidR="00E1685C">
        <w:t>a</w:t>
      </w:r>
      <w:r w:rsidR="00E1685C" w:rsidRPr="00E1685C">
        <w:t xml:space="preserve"> há 30 anos o Rio Itapanhaú</w:t>
      </w:r>
      <w:r w:rsidR="00E1685C">
        <w:t>,</w:t>
      </w:r>
      <w:r w:rsidR="00E1685C" w:rsidRPr="00E1685C">
        <w:t xml:space="preserve"> teve vezes de a água quase não chegar às nossas bombas</w:t>
      </w:r>
      <w:r w:rsidR="00E1685C">
        <w:t>,</w:t>
      </w:r>
      <w:r w:rsidR="00E1685C" w:rsidRPr="00E1685C">
        <w:t xml:space="preserve"> </w:t>
      </w:r>
      <w:r w:rsidR="00D661D9">
        <w:t xml:space="preserve">completamente </w:t>
      </w:r>
      <w:r w:rsidR="00E1685C" w:rsidRPr="00E1685C">
        <w:t xml:space="preserve">seca. </w:t>
      </w:r>
      <w:r w:rsidR="00E1685C">
        <w:t xml:space="preserve">E pediu que esse </w:t>
      </w:r>
      <w:r w:rsidR="00E1685C" w:rsidRPr="00E1685C">
        <w:t>monitoramento fosse acompanhado pelo pessoal dos conselhos municipais e do Comitê de Bacias para evitar que aconteça uma desgraça na nossa região.</w:t>
      </w:r>
      <w:r w:rsidR="00CB2469" w:rsidRPr="00CB2469">
        <w:t xml:space="preserve"> </w:t>
      </w:r>
      <w:r w:rsidR="00CB2469" w:rsidRPr="00CB2469">
        <w:rPr>
          <w:b/>
        </w:rPr>
        <w:t>Thomas Schmidt</w:t>
      </w:r>
      <w:r w:rsidR="00CB2469" w:rsidRPr="00CB2469">
        <w:t>, do Conselho Municipal de Desenvolvimento da Pesca e A</w:t>
      </w:r>
      <w:r w:rsidR="00AD6224">
        <w:t>pi</w:t>
      </w:r>
      <w:r w:rsidR="00CB2469" w:rsidRPr="00CB2469">
        <w:t xml:space="preserve">cultura de Bertioga, disse ser redundante falar, tudo isso ocorre devido </w:t>
      </w:r>
      <w:proofErr w:type="gramStart"/>
      <w:r w:rsidR="00CB2469" w:rsidRPr="00CB2469">
        <w:t>a</w:t>
      </w:r>
      <w:proofErr w:type="gramEnd"/>
      <w:r w:rsidR="00CB2469" w:rsidRPr="00CB2469">
        <w:t xml:space="preserve"> incompetência da gestão de recurso hídrico. Informou que na reunião do Conselho</w:t>
      </w:r>
      <w:r w:rsidR="00873805">
        <w:t>,</w:t>
      </w:r>
      <w:r w:rsidR="00CB2469" w:rsidRPr="00CB2469">
        <w:t xml:space="preserve"> por unanimidade, são contra a transposição das águas.</w:t>
      </w:r>
      <w:r w:rsidR="00214B86">
        <w:t xml:space="preserve"> </w:t>
      </w:r>
      <w:r w:rsidR="00214B86" w:rsidRPr="00214B86">
        <w:rPr>
          <w:b/>
        </w:rPr>
        <w:t xml:space="preserve">José Aldo </w:t>
      </w:r>
      <w:proofErr w:type="spellStart"/>
      <w:r w:rsidR="00214B86" w:rsidRPr="00214B86">
        <w:rPr>
          <w:b/>
        </w:rPr>
        <w:t>Favoreto</w:t>
      </w:r>
      <w:proofErr w:type="spellEnd"/>
      <w:r w:rsidR="00214B86" w:rsidRPr="00214B86">
        <w:t xml:space="preserve">, </w:t>
      </w:r>
      <w:r w:rsidR="00AD6224">
        <w:t>conselheiro d</w:t>
      </w:r>
      <w:r w:rsidR="00214B86" w:rsidRPr="00214B86">
        <w:t>o COMDEMA de Bertioga, expôs do tempo que viveu em São Paulo, que a impermeabilização foi tomando conta de tudo, as nascentes sumiram. Após o relato do rateio que se dá nas tarifas pelos metros cúbicos consumidos, pediu para a Sabesp repensar sobre os grandes consumidores, para que a tabela seja progressiva, e passem a economizar, não precisando vir retirar a nossa água.</w:t>
      </w:r>
      <w:r w:rsidR="00343A16">
        <w:t xml:space="preserve"> </w:t>
      </w:r>
      <w:r w:rsidR="00343A16" w:rsidRPr="00343A16">
        <w:rPr>
          <w:b/>
        </w:rPr>
        <w:t>Marisa Roitman</w:t>
      </w:r>
      <w:r w:rsidR="00343A16" w:rsidRPr="00343A16">
        <w:t xml:space="preserve">, secretária de Meio Ambiente de Bertioga e presidente do COMDEMA, disse que o Poder Executivo, vê esse projeto com bastante cautela, com pragmatismo, por conta do município de Bertioga ser um produtor de água. O município possui mais de 90 por cento do seu território com cobertura vegetal, com áreas ambientalmente protegidas. Citou a legislação federal que foi repassada ao Estado e agora </w:t>
      </w:r>
      <w:r w:rsidR="00873805">
        <w:t>a</w:t>
      </w:r>
      <w:r w:rsidR="00343A16" w:rsidRPr="00343A16">
        <w:t>o município</w:t>
      </w:r>
      <w:r w:rsidR="00873805">
        <w:t>,</w:t>
      </w:r>
      <w:r w:rsidR="00343A16" w:rsidRPr="00343A16">
        <w:t xml:space="preserve"> que é a questão do pagamento por serviço ambiental - lei do PSA</w:t>
      </w:r>
      <w:proofErr w:type="gramStart"/>
      <w:r w:rsidR="00873805">
        <w:t>,</w:t>
      </w:r>
      <w:r w:rsidR="00343A16" w:rsidRPr="00343A16">
        <w:t xml:space="preserve"> é</w:t>
      </w:r>
      <w:proofErr w:type="gramEnd"/>
      <w:r w:rsidR="00343A16" w:rsidRPr="00343A16">
        <w:t xml:space="preserve"> um enfrentamento moderno a essa questão, que protege quem é o provedor </w:t>
      </w:r>
      <w:r w:rsidR="00873805">
        <w:t xml:space="preserve">e </w:t>
      </w:r>
      <w:r w:rsidR="00343A16" w:rsidRPr="00343A16">
        <w:t xml:space="preserve">quem é o produtor de água, principalmente de distribuição de recursos hídricos, alguns estados estão usando essa prerrogativa legal e acabou restringindo aos aspectos legais estabelecidos na Resolução CONAMA número 1 de 1986, que prevê uma compensação ambiental de até 0.5 por cento do valor do empreendimento, a serem divididos em três unidades de conservação do Estado de São Paulo. Outro aspecto é que existem hoje, na cidade, cerca de cinco projetos habitacionais de grande porte sendo analisados </w:t>
      </w:r>
      <w:r w:rsidR="00873805">
        <w:t>no</w:t>
      </w:r>
      <w:r w:rsidR="00343A16" w:rsidRPr="00343A16">
        <w:t xml:space="preserve"> âmbito </w:t>
      </w:r>
      <w:r w:rsidR="00873805">
        <w:t>d</w:t>
      </w:r>
      <w:r w:rsidR="00343A16" w:rsidRPr="00343A16">
        <w:t xml:space="preserve">a CETESB, correndo </w:t>
      </w:r>
      <w:r w:rsidR="00343A16" w:rsidRPr="00524DE5">
        <w:t>o ri</w:t>
      </w:r>
      <w:r w:rsidR="00524DE5" w:rsidRPr="00524DE5">
        <w:t>sco</w:t>
      </w:r>
      <w:r w:rsidR="00343A16" w:rsidRPr="00524DE5">
        <w:t xml:space="preserve"> </w:t>
      </w:r>
      <w:r w:rsidR="00524DE5">
        <w:t>n</w:t>
      </w:r>
      <w:r w:rsidR="00343A16" w:rsidRPr="00524DE5">
        <w:t xml:space="preserve">o licenciamento ambiental </w:t>
      </w:r>
      <w:r w:rsidR="00524DE5" w:rsidRPr="00524DE5">
        <w:t>pelo aumento da</w:t>
      </w:r>
      <w:proofErr w:type="gramStart"/>
      <w:r w:rsidR="00524DE5" w:rsidRPr="00524DE5">
        <w:t xml:space="preserve">  </w:t>
      </w:r>
      <w:proofErr w:type="gramEnd"/>
      <w:r w:rsidR="00524DE5" w:rsidRPr="00524DE5">
        <w:t>demanda de água.</w:t>
      </w:r>
      <w:r w:rsidR="00343A16" w:rsidRPr="00343A16">
        <w:t xml:space="preserve"> E também citou o campeonato de pesca esportiva que veio para Bertioga que gera emprego, renda e tributo.</w:t>
      </w:r>
      <w:r w:rsidR="00E136B0" w:rsidRPr="00E136B0">
        <w:t xml:space="preserve"> </w:t>
      </w:r>
      <w:r w:rsidR="00E136B0" w:rsidRPr="00E136B0">
        <w:rPr>
          <w:b/>
        </w:rPr>
        <w:t>Ivan de Carvalho</w:t>
      </w:r>
      <w:r w:rsidR="00E136B0" w:rsidRPr="00E136B0">
        <w:t>, secretário de educação de Bertioga, falou que quando esteve na Câmara Municipal presidiu uma CAE, uma Comissão de Água e Esgoto</w:t>
      </w:r>
      <w:r w:rsidR="00873805">
        <w:t>,</w:t>
      </w:r>
      <w:r w:rsidR="00E136B0" w:rsidRPr="00E136B0">
        <w:t xml:space="preserve"> que fez um </w:t>
      </w:r>
      <w:r w:rsidR="00E136B0" w:rsidRPr="00E136B0">
        <w:lastRenderedPageBreak/>
        <w:t xml:space="preserve">estudo bastante detalhado de todo o serviço prestado pela SABESP de água e esgoto. </w:t>
      </w:r>
      <w:r w:rsidR="00873805">
        <w:t>O a</w:t>
      </w:r>
      <w:r w:rsidR="00E136B0" w:rsidRPr="00E136B0">
        <w:t xml:space="preserve">ssunto foi amplamente discutido porque a Câmara de Bertioga tem uma preocupação muito grande com essa questão. Informou que um promotor do GAE moveu uma ação </w:t>
      </w:r>
      <w:r w:rsidR="00873805">
        <w:t xml:space="preserve">para </w:t>
      </w:r>
      <w:r w:rsidR="00E136B0" w:rsidRPr="00E136B0">
        <w:t>apurar irregularidades de degradação ambiental decorrente das obras de reforço para o sistema produtor do Alto Tietê anunciadas pelo Governo do Estado de São Paulo para enfrentamento da crise. E que o Supremo Tribunal Federal deu uma decisão no Rio que a questão da água é da metrópole, não da decisão de uma cidade. Essa audiência</w:t>
      </w:r>
      <w:proofErr w:type="gramStart"/>
      <w:r w:rsidR="00E136B0" w:rsidRPr="00E136B0">
        <w:t>, é</w:t>
      </w:r>
      <w:proofErr w:type="gramEnd"/>
      <w:r w:rsidR="00E136B0" w:rsidRPr="00E136B0">
        <w:t xml:space="preserve"> para que a gente possa passar alguns dos ajustamentos do que está sendo conduzido. Citou também que no site do DAAE tem todas as vazões que foram licenciadas no município de Bertioga</w:t>
      </w:r>
      <w:r w:rsidR="004C4D5D">
        <w:t>,</w:t>
      </w:r>
      <w:r w:rsidR="00E136B0" w:rsidRPr="00E136B0">
        <w:t xml:space="preserve"> 7.392 metros cúbicos por hora. No rio Itapanhaú está autorizado </w:t>
      </w:r>
      <w:proofErr w:type="gramStart"/>
      <w:r w:rsidR="00E136B0" w:rsidRPr="00E136B0">
        <w:t>a</w:t>
      </w:r>
      <w:proofErr w:type="gramEnd"/>
      <w:r w:rsidR="00E136B0" w:rsidRPr="00E136B0">
        <w:t xml:space="preserve"> outorga de 5.761 metros cúbicos, 1.6 metro cúbico por segundo. Então, colocou que o relatório tem que ser revisto considerando as vazões e as outorgas autorizadas porque isso põe em risco o abastecimento da cidade de Bertioga.</w:t>
      </w:r>
      <w:r w:rsidR="004C4D5D">
        <w:t xml:space="preserve"> Encerradas</w:t>
      </w:r>
      <w:r w:rsidR="00AA79D4" w:rsidRPr="00AA79D4">
        <w:t xml:space="preserve"> as manifestações da plateia, </w:t>
      </w:r>
      <w:r w:rsidR="008223A5">
        <w:t>seguiu-se</w:t>
      </w:r>
      <w:r w:rsidR="00AA79D4" w:rsidRPr="00AA79D4">
        <w:t xml:space="preserve"> à terceira parte da audiência</w:t>
      </w:r>
      <w:r w:rsidR="004C4D5D">
        <w:t xml:space="preserve"> quando </w:t>
      </w:r>
      <w:r w:rsidR="008223A5">
        <w:t>foram</w:t>
      </w:r>
      <w:r w:rsidR="00AA79D4" w:rsidRPr="00AA79D4">
        <w:t xml:space="preserve"> chamados a se pronunciar o representante do empreendedor e da consultoria. </w:t>
      </w:r>
      <w:r w:rsidR="00AA79D4" w:rsidRPr="008223A5">
        <w:rPr>
          <w:b/>
        </w:rPr>
        <w:t xml:space="preserve">Sílvio </w:t>
      </w:r>
      <w:proofErr w:type="spellStart"/>
      <w:r w:rsidR="00AA79D4" w:rsidRPr="008223A5">
        <w:rPr>
          <w:b/>
        </w:rPr>
        <w:t>Leifert</w:t>
      </w:r>
      <w:proofErr w:type="spellEnd"/>
      <w:r w:rsidR="00AA79D4" w:rsidRPr="00AA79D4">
        <w:t>, da SABESP, disse não saber se vai conseguir responder a todos as questões levantadas. Disse que a Companhia de Saneamento Básico do Estado de São Paulo</w:t>
      </w:r>
      <w:r w:rsidR="008223A5" w:rsidRPr="00AA79D4">
        <w:t xml:space="preserve"> investe</w:t>
      </w:r>
      <w:r w:rsidR="00AA79D4" w:rsidRPr="00AA79D4">
        <w:t xml:space="preserve"> na Região Metropolitana de São Paulo</w:t>
      </w:r>
      <w:r w:rsidR="004C4D5D">
        <w:t>,</w:t>
      </w:r>
      <w:r w:rsidR="00AA79D4" w:rsidRPr="00AA79D4">
        <w:t xml:space="preserve"> não na cidade de São Paulo, e na Região Metropolitana da Baixada Santista. Em particular tem um programa de investimentos de esgoto no município de Bertioga e investe na Região Metropolitana de São Paulo na questão da coleta. O Projeto de Despoluição do Rio Tietê, </w:t>
      </w:r>
      <w:r w:rsidR="004C4D5D">
        <w:t>como</w:t>
      </w:r>
      <w:r w:rsidR="00AA79D4" w:rsidRPr="00AA79D4">
        <w:t xml:space="preserve"> é do conhecimento de todos</w:t>
      </w:r>
      <w:r w:rsidR="004C4D5D">
        <w:t>,</w:t>
      </w:r>
      <w:r w:rsidR="00AA79D4" w:rsidRPr="00AA79D4">
        <w:t xml:space="preserve"> os investimentos que a SABESP fizeram passaram de 2.5 bilhões de dólares e continua investindo com o intuito de resolver as questões não tão simples assim, mas os esforços e as obras estão sendo feitas. A previsão esse ano</w:t>
      </w:r>
      <w:r w:rsidR="004C4D5D">
        <w:t>,</w:t>
      </w:r>
      <w:r w:rsidR="00AA79D4" w:rsidRPr="00AA79D4">
        <w:t xml:space="preserve"> por exemplo, é ampliar em 5 metros cúbicos por segundo, o tratamento da Estação de Barueri que é a maior estação de tratamento de esgoto da Região Metropolitana de São Paulo. A empresa retira aproximadamente 11 mil litros por segundo da represa Billings para gerar energia, e tem que dar uma descarga para garantir o abastecimento da Região Metropolitana da Baixada Santista. De 2014-2015, em que pese o programa de redução de arrecadação, através do prêmio que é dado por aquele que economizar água, a SABESP manteve um programa de investimento de </w:t>
      </w:r>
      <w:proofErr w:type="gramStart"/>
      <w:r w:rsidR="00AA79D4" w:rsidRPr="00AA79D4">
        <w:t>2</w:t>
      </w:r>
      <w:proofErr w:type="gramEnd"/>
      <w:r w:rsidR="00AA79D4" w:rsidRPr="00AA79D4">
        <w:t xml:space="preserve"> bilhões de reais contra uma redução de arrecadação de aproximadamente superior a 1 bilhão de reais. Na verdade</w:t>
      </w:r>
      <w:r w:rsidR="004C4D5D">
        <w:t>,</w:t>
      </w:r>
      <w:r w:rsidR="00AA79D4" w:rsidRPr="00AA79D4">
        <w:t xml:space="preserve"> a gente precisa ter esse lucro para que a gente possa continuar investindo. Destacou que esse projeto não prevê interferências na bacia do Rio Itatinga. Em relação à energia elétrica, foi levantado o problema dos geradores</w:t>
      </w:r>
      <w:r w:rsidR="004C4D5D">
        <w:t>,</w:t>
      </w:r>
      <w:r w:rsidR="00AA79D4" w:rsidRPr="00AA79D4">
        <w:t xml:space="preserve"> que </w:t>
      </w:r>
      <w:r w:rsidR="004C4D5D">
        <w:t>sendo</w:t>
      </w:r>
      <w:r w:rsidR="00AA79D4" w:rsidRPr="00AA79D4">
        <w:t xml:space="preserve"> específicos</w:t>
      </w:r>
      <w:r w:rsidR="004C4D5D">
        <w:t>,</w:t>
      </w:r>
      <w:r w:rsidR="00AA79D4" w:rsidRPr="00AA79D4">
        <w:t xml:space="preserve"> produzem </w:t>
      </w:r>
      <w:proofErr w:type="gramStart"/>
      <w:r w:rsidR="00AA79D4" w:rsidRPr="00AA79D4">
        <w:t>ruído excessivamente baixos</w:t>
      </w:r>
      <w:proofErr w:type="gramEnd"/>
      <w:r w:rsidR="00AA79D4" w:rsidRPr="00AA79D4">
        <w:t xml:space="preserve">. Sobre o EIA disse que foi protocolado no mês de novembro e tem todo um rito legal que a gente teve que respeitar. Os documentos serão analisados pelas câmaras técnicas, e se colocou a disposição em qualquer fórum para esclarecimentos. Disse que a empresa opera em 366 municípios e a orientação firme da direção da empresa é que se </w:t>
      </w:r>
      <w:proofErr w:type="gramStart"/>
      <w:r w:rsidR="00AA79D4" w:rsidRPr="00AA79D4">
        <w:t>reduza</w:t>
      </w:r>
      <w:proofErr w:type="gramEnd"/>
      <w:r w:rsidR="00AA79D4" w:rsidRPr="00AA79D4">
        <w:t xml:space="preserve"> as perdas, o que é um desafio muito grande. Com relação à outorga, foi </w:t>
      </w:r>
      <w:proofErr w:type="gramStart"/>
      <w:r w:rsidR="00AA79D4" w:rsidRPr="00AA79D4">
        <w:t>apresentada</w:t>
      </w:r>
      <w:proofErr w:type="gramEnd"/>
      <w:r w:rsidR="00AA79D4" w:rsidRPr="00AA79D4">
        <w:t xml:space="preserve"> para o Departamento de Águas e Energia Elétrica todo um estudo para possibilitar a solução e as vazões que se tem</w:t>
      </w:r>
      <w:r w:rsidR="00761484">
        <w:t>, não se capta quando a vazão for mínima</w:t>
      </w:r>
      <w:r w:rsidR="00AA79D4" w:rsidRPr="00AA79D4">
        <w:t>. Explic</w:t>
      </w:r>
      <w:r w:rsidR="00761484">
        <w:t xml:space="preserve">ou que o </w:t>
      </w:r>
      <w:r w:rsidR="00AA79D4" w:rsidRPr="00AA79D4">
        <w:t>único manancial existente na cidade de São Paulo é o reservatório do Guarapiranga. A qu</w:t>
      </w:r>
      <w:r w:rsidR="00761484">
        <w:t>estão do uso industrial da água</w:t>
      </w:r>
      <w:r w:rsidR="00AA79D4" w:rsidRPr="00AA79D4">
        <w:t xml:space="preserve"> </w:t>
      </w:r>
      <w:r w:rsidR="00761484">
        <w:t>tem</w:t>
      </w:r>
      <w:r w:rsidR="00AA79D4" w:rsidRPr="00AA79D4">
        <w:t xml:space="preserve"> mais ou menos 600-700 litros por segundo destinado para a água de reuso. </w:t>
      </w:r>
      <w:r w:rsidR="00761484">
        <w:t>Quanto à</w:t>
      </w:r>
      <w:r w:rsidR="00AA79D4" w:rsidRPr="00AA79D4">
        <w:t>s outras questões, a SABESP</w:t>
      </w:r>
      <w:r w:rsidR="00761484">
        <w:t>,</w:t>
      </w:r>
      <w:r w:rsidR="00AA79D4" w:rsidRPr="00AA79D4">
        <w:t xml:space="preserve"> como concessionária de abastecimento do serviço público de água e esgoto, não pode interferir nas questões de uso, água de chuva, por exemplo, isso extrapola as responsabilidades da SABESP como empresa, que tem um quadro aproximado de 14.600 pessoas. Existem muitos agentes que a SABESP se submete e aparentemente existe uma descrença. Outro pedido levantado que extrapola a ação da SABESP que é destacar na conta o pagamento pela questão da compensação por ser uma área de proteção de manancial. E falou que não cabe a SABESP definir para qual entidade vai ser destinado os 5% de compensação ambiental, 800 mil reais</w:t>
      </w:r>
      <w:r w:rsidR="001F0887">
        <w:t>,</w:t>
      </w:r>
      <w:r w:rsidR="00AA79D4" w:rsidRPr="00AA79D4">
        <w:t xml:space="preserve"> e sim a Secretaria do Meio Ambiente. O documento que foi protocolado disse será respondido no processo</w:t>
      </w:r>
      <w:r w:rsidR="00BD49E1">
        <w:t>.</w:t>
      </w:r>
      <w:r w:rsidR="00BD49E1" w:rsidRPr="00BD49E1">
        <w:t xml:space="preserve"> </w:t>
      </w:r>
      <w:proofErr w:type="spellStart"/>
      <w:r w:rsidR="00BD49E1" w:rsidRPr="00BD49E1">
        <w:rPr>
          <w:b/>
        </w:rPr>
        <w:t>Guilhermo</w:t>
      </w:r>
      <w:proofErr w:type="spellEnd"/>
      <w:r w:rsidR="00BD49E1" w:rsidRPr="00BD49E1">
        <w:rPr>
          <w:b/>
        </w:rPr>
        <w:t xml:space="preserve"> Oliveira</w:t>
      </w:r>
      <w:r w:rsidR="00BD49E1" w:rsidRPr="00BD49E1">
        <w:t>, coordenador do EIA, disse sabedor da</w:t>
      </w:r>
      <w:r w:rsidR="00761484">
        <w:t xml:space="preserve"> importância do valor ambiental e</w:t>
      </w:r>
      <w:r w:rsidR="00BD49E1" w:rsidRPr="00BD49E1">
        <w:t xml:space="preserve"> ecológico nessas áreas, </w:t>
      </w:r>
      <w:r w:rsidR="00761484">
        <w:t xml:space="preserve">que </w:t>
      </w:r>
      <w:r w:rsidR="00BD49E1" w:rsidRPr="00BD49E1">
        <w:t xml:space="preserve">foi feito um trabalho conjunto de engenharia de meio ambiente para </w:t>
      </w:r>
      <w:r w:rsidR="00BD49E1" w:rsidRPr="00BD49E1">
        <w:lastRenderedPageBreak/>
        <w:t xml:space="preserve">poder reduzir ao </w:t>
      </w:r>
      <w:proofErr w:type="gramStart"/>
      <w:r w:rsidR="00BD49E1" w:rsidRPr="00BD49E1">
        <w:t>mínimo esses</w:t>
      </w:r>
      <w:proofErr w:type="gramEnd"/>
      <w:r w:rsidR="00BD49E1" w:rsidRPr="00BD49E1">
        <w:t xml:space="preserve"> impactos. Os elementos que se conseguiram reuni</w:t>
      </w:r>
      <w:r w:rsidR="00761484">
        <w:t>r</w:t>
      </w:r>
      <w:r w:rsidR="00BD49E1" w:rsidRPr="00BD49E1">
        <w:t xml:space="preserve"> no estudo do impacto ambiental, não é só suficiente apesar de certamente não existirem estudos detalhados sobre as características ecológicas de cada um desses ecossistemas e o que se apreciou especialmente na região do mangue é que o rio varia basicamente a sua vazão entre os valores mínimos em torno de 10 metros cúbicos por segu</w:t>
      </w:r>
      <w:r w:rsidR="00761484">
        <w:t>ndo</w:t>
      </w:r>
      <w:r w:rsidR="00BD49E1" w:rsidRPr="00BD49E1">
        <w:t xml:space="preserve"> até valores em meses mais chuvosos de 30-40-50 metros cúbicos por segundo. Além do que</w:t>
      </w:r>
      <w:r w:rsidR="00761484">
        <w:t>,</w:t>
      </w:r>
      <w:r w:rsidR="00BD49E1" w:rsidRPr="00BD49E1">
        <w:t xml:space="preserve"> </w:t>
      </w:r>
      <w:r w:rsidR="00761484">
        <w:t xml:space="preserve">é </w:t>
      </w:r>
      <w:r w:rsidR="00BD49E1" w:rsidRPr="00BD49E1">
        <w:t xml:space="preserve">importante que o nível da água na região do estuário </w:t>
      </w:r>
      <w:r w:rsidR="00761484">
        <w:t>seja</w:t>
      </w:r>
      <w:r w:rsidR="00BD49E1" w:rsidRPr="00BD49E1">
        <w:t xml:space="preserve"> controlado pela maré. Portanto, com os elementos disponíveis, ter segurança ao afirmar de que o empreendimento não trará qualquer prejuízo significativo aos ecossistemas de restinga, de mangue, na região do Parque</w:t>
      </w:r>
      <w:r w:rsidR="00761484">
        <w:t>,</w:t>
      </w:r>
      <w:r w:rsidR="00BD49E1" w:rsidRPr="00BD49E1">
        <w:t xml:space="preserve"> </w:t>
      </w:r>
      <w:r w:rsidR="00761484">
        <w:t>mas</w:t>
      </w:r>
      <w:r w:rsidR="00BD49E1" w:rsidRPr="00BD49E1">
        <w:t xml:space="preserve"> apenas na zona ribeirinha. </w:t>
      </w:r>
      <w:r w:rsidR="00761484">
        <w:t>Será</w:t>
      </w:r>
      <w:r w:rsidR="00BD49E1" w:rsidRPr="00BD49E1">
        <w:t xml:space="preserve"> </w:t>
      </w:r>
      <w:proofErr w:type="gramStart"/>
      <w:r w:rsidR="00BD49E1" w:rsidRPr="00BD49E1">
        <w:t>detalha</w:t>
      </w:r>
      <w:r w:rsidR="00761484">
        <w:t>da</w:t>
      </w:r>
      <w:r w:rsidR="00BD49E1" w:rsidRPr="00BD49E1">
        <w:t xml:space="preserve"> na próxima etapa de licenciamento</w:t>
      </w:r>
      <w:proofErr w:type="gramEnd"/>
      <w:r w:rsidR="00BD49E1" w:rsidRPr="00BD49E1">
        <w:t xml:space="preserve"> um programa de monitoramento que permita acompanhar</w:t>
      </w:r>
      <w:r w:rsidR="00761484">
        <w:t>,</w:t>
      </w:r>
      <w:r w:rsidR="00BD49E1" w:rsidRPr="00BD49E1">
        <w:t xml:space="preserve"> e com transparência, </w:t>
      </w:r>
      <w:r w:rsidR="00761484">
        <w:t>os</w:t>
      </w:r>
      <w:r w:rsidR="00BD49E1" w:rsidRPr="00BD49E1">
        <w:t xml:space="preserve"> resultados disponíveis para as entidades, para a CETESB</w:t>
      </w:r>
      <w:r w:rsidR="00761484">
        <w:t>, e</w:t>
      </w:r>
      <w:r w:rsidR="00BD49E1" w:rsidRPr="00BD49E1">
        <w:t xml:space="preserve"> quais são os resultados para avaliar se está havendo qualquer impacto significativo.</w:t>
      </w:r>
      <w:r w:rsidR="00F01435">
        <w:t xml:space="preserve"> </w:t>
      </w:r>
      <w:r w:rsidR="00B353F0" w:rsidRPr="00F01435">
        <w:rPr>
          <w:b/>
        </w:rPr>
        <w:t>Iraci Xavier</w:t>
      </w:r>
      <w:r w:rsidR="008C055D">
        <w:t xml:space="preserve">, da </w:t>
      </w:r>
      <w:r w:rsidR="00F01435">
        <w:t>CETESB</w:t>
      </w:r>
      <w:r w:rsidR="008C055D">
        <w:t xml:space="preserve">, falou que </w:t>
      </w:r>
      <w:r w:rsidR="00B353F0" w:rsidRPr="008C055D">
        <w:t>a compensação ambiental</w:t>
      </w:r>
      <w:r w:rsidR="008C055D">
        <w:t xml:space="preserve"> se dá</w:t>
      </w:r>
      <w:r w:rsidR="00B353F0" w:rsidRPr="008C055D">
        <w:t xml:space="preserve"> </w:t>
      </w:r>
      <w:r w:rsidR="00F01435">
        <w:t xml:space="preserve">na </w:t>
      </w:r>
      <w:r w:rsidR="00B57BEA">
        <w:rPr>
          <w:rFonts w:cstheme="minorHAnsi"/>
          <w:color w:val="262626"/>
          <w:bdr w:val="none" w:sz="0" w:space="0" w:color="auto" w:frame="1"/>
        </w:rPr>
        <w:t>C</w:t>
      </w:r>
      <w:r w:rsidR="00B57BEA" w:rsidRPr="004408FB">
        <w:rPr>
          <w:rFonts w:cstheme="minorHAnsi"/>
          <w:color w:val="262626"/>
          <w:bdr w:val="none" w:sz="0" w:space="0" w:color="auto" w:frame="1"/>
        </w:rPr>
        <w:t xml:space="preserve">âmara de </w:t>
      </w:r>
      <w:r w:rsidR="00B57BEA">
        <w:rPr>
          <w:rFonts w:cstheme="minorHAnsi"/>
          <w:color w:val="262626"/>
          <w:bdr w:val="none" w:sz="0" w:space="0" w:color="auto" w:frame="1"/>
        </w:rPr>
        <w:t>C</w:t>
      </w:r>
      <w:r w:rsidR="00B57BEA" w:rsidRPr="004408FB">
        <w:rPr>
          <w:rFonts w:cstheme="minorHAnsi"/>
          <w:color w:val="262626"/>
          <w:bdr w:val="none" w:sz="0" w:space="0" w:color="auto" w:frame="1"/>
        </w:rPr>
        <w:t xml:space="preserve">ompensação </w:t>
      </w:r>
      <w:r w:rsidR="00B57BEA">
        <w:rPr>
          <w:rFonts w:cstheme="minorHAnsi"/>
          <w:color w:val="262626"/>
          <w:bdr w:val="none" w:sz="0" w:space="0" w:color="auto" w:frame="1"/>
        </w:rPr>
        <w:t>Ambiental da SMA</w:t>
      </w:r>
      <w:r w:rsidR="00F01435">
        <w:rPr>
          <w:rFonts w:cstheme="minorHAnsi"/>
          <w:color w:val="262626"/>
          <w:bdr w:val="none" w:sz="0" w:space="0" w:color="auto" w:frame="1"/>
        </w:rPr>
        <w:t>,</w:t>
      </w:r>
      <w:r w:rsidR="008C055D">
        <w:t xml:space="preserve"> que com</w:t>
      </w:r>
      <w:r w:rsidR="00B353F0" w:rsidRPr="008C055D">
        <w:t xml:space="preserve"> Lei do SNUC</w:t>
      </w:r>
      <w:r w:rsidR="008C055D">
        <w:t xml:space="preserve"> nº</w:t>
      </w:r>
      <w:r w:rsidR="00B353F0" w:rsidRPr="008C055D">
        <w:t xml:space="preserve"> 9985, </w:t>
      </w:r>
      <w:r w:rsidR="008C055D">
        <w:t xml:space="preserve">que </w:t>
      </w:r>
      <w:r w:rsidR="00B353F0" w:rsidRPr="008C055D">
        <w:t xml:space="preserve">só pode ser beneficiada a unidade de conservação que está naquela classificação da lei. </w:t>
      </w:r>
      <w:r w:rsidR="00B023D8">
        <w:t>C</w:t>
      </w:r>
      <w:r w:rsidR="00B353F0" w:rsidRPr="008C055D">
        <w:t>om a questão da manifestação da Fundação Florestal</w:t>
      </w:r>
      <w:r w:rsidR="00B57BEA">
        <w:t xml:space="preserve"> há</w:t>
      </w:r>
      <w:r w:rsidR="00F01435">
        <w:t xml:space="preserve"> também</w:t>
      </w:r>
      <w:r w:rsidR="00B57BEA">
        <w:t xml:space="preserve"> uma</w:t>
      </w:r>
      <w:r w:rsidR="00B353F0" w:rsidRPr="008C055D">
        <w:t xml:space="preserve"> lista d</w:t>
      </w:r>
      <w:r w:rsidR="00B57BEA">
        <w:t>e</w:t>
      </w:r>
      <w:r w:rsidR="00B353F0" w:rsidRPr="008C055D">
        <w:t xml:space="preserve"> órgãos que </w:t>
      </w:r>
      <w:r w:rsidR="00B57BEA">
        <w:t>se pede</w:t>
      </w:r>
      <w:r w:rsidR="00B353F0" w:rsidRPr="008C055D">
        <w:t xml:space="preserve"> manifestação, o Instituto Florestal</w:t>
      </w:r>
      <w:r w:rsidR="00F01435">
        <w:t xml:space="preserve">, </w:t>
      </w:r>
      <w:r w:rsidR="00B353F0" w:rsidRPr="008C055D">
        <w:t>do CONDEPHAAT</w:t>
      </w:r>
      <w:r w:rsidR="00F01435">
        <w:t>,</w:t>
      </w:r>
      <w:r w:rsidR="00B353F0" w:rsidRPr="008C055D">
        <w:t xml:space="preserve"> </w:t>
      </w:r>
      <w:r w:rsidR="00F01435">
        <w:t>às vezes</w:t>
      </w:r>
      <w:r w:rsidR="00B353F0" w:rsidRPr="008C055D">
        <w:t xml:space="preserve"> nem manifestações são autorizações. </w:t>
      </w:r>
      <w:r w:rsidR="00F01435">
        <w:t>Confessou</w:t>
      </w:r>
      <w:r w:rsidR="00B353F0" w:rsidRPr="008C055D">
        <w:t xml:space="preserve"> </w:t>
      </w:r>
      <w:r w:rsidR="00F01435">
        <w:t xml:space="preserve">que </w:t>
      </w:r>
      <w:r w:rsidR="00B353F0" w:rsidRPr="008C055D">
        <w:t>para emitir a licença não va</w:t>
      </w:r>
      <w:r w:rsidR="00F01435">
        <w:t>i</w:t>
      </w:r>
      <w:r w:rsidR="00B353F0" w:rsidRPr="008C055D">
        <w:t xml:space="preserve"> exigir </w:t>
      </w:r>
      <w:r w:rsidR="00F01435">
        <w:t xml:space="preserve">que a </w:t>
      </w:r>
      <w:r w:rsidR="00B353F0" w:rsidRPr="008C055D">
        <w:t xml:space="preserve">SABESP </w:t>
      </w:r>
      <w:r w:rsidR="00F01435" w:rsidRPr="008C055D">
        <w:t>resolvesse</w:t>
      </w:r>
      <w:r w:rsidR="00B353F0" w:rsidRPr="008C055D">
        <w:t xml:space="preserve"> todo o problema de esgoto do Estado de São Paulo</w:t>
      </w:r>
      <w:r w:rsidR="00F01435">
        <w:t>.</w:t>
      </w:r>
      <w:r w:rsidR="0042171B">
        <w:t xml:space="preserve"> </w:t>
      </w:r>
      <w:proofErr w:type="gramStart"/>
      <w:r w:rsidR="0042171B" w:rsidRPr="0042171B">
        <w:rPr>
          <w:b/>
        </w:rPr>
        <w:t>G</w:t>
      </w:r>
      <w:r w:rsidR="008C055D" w:rsidRPr="0042171B">
        <w:rPr>
          <w:b/>
        </w:rPr>
        <w:t>ermano</w:t>
      </w:r>
      <w:r w:rsidR="0042171B">
        <w:rPr>
          <w:b/>
        </w:rPr>
        <w:t xml:space="preserve"> </w:t>
      </w:r>
      <w:r w:rsidR="008C055D" w:rsidRPr="0042171B">
        <w:rPr>
          <w:b/>
        </w:rPr>
        <w:t>Seara</w:t>
      </w:r>
      <w:r w:rsidR="00761484">
        <w:rPr>
          <w:b/>
        </w:rPr>
        <w:t xml:space="preserve"> Filho</w:t>
      </w:r>
      <w:proofErr w:type="gramEnd"/>
      <w:r w:rsidR="0042171B" w:rsidRPr="0042171B">
        <w:t>, respondeu</w:t>
      </w:r>
      <w:r w:rsidR="0042171B">
        <w:t>, não sendo necessários abaixo-assinados,</w:t>
      </w:r>
      <w:r w:rsidR="0042171B" w:rsidRPr="0042171B">
        <w:t xml:space="preserve"> </w:t>
      </w:r>
      <w:r w:rsidR="0042171B">
        <w:t xml:space="preserve">que </w:t>
      </w:r>
      <w:r w:rsidR="00B353F0" w:rsidRPr="0042171B">
        <w:t>se o empreendimento causar significativo impacto ambiental, obrigatoriamente está sujeito a EIA/RIMA,  passa por audiência pública, e aí é normativa do CONSEMA</w:t>
      </w:r>
      <w:r w:rsidR="00761484">
        <w:t>,</w:t>
      </w:r>
      <w:r w:rsidR="00B353F0" w:rsidRPr="0042171B">
        <w:t xml:space="preserve"> que é um Conselho Normativo e Recursal do Estado</w:t>
      </w:r>
      <w:r w:rsidR="00761484">
        <w:t>,</w:t>
      </w:r>
      <w:r w:rsidR="007560F0">
        <w:t xml:space="preserve"> </w:t>
      </w:r>
      <w:r w:rsidR="00761484">
        <w:t>realizar a audiência p</w:t>
      </w:r>
      <w:r w:rsidR="00B353F0" w:rsidRPr="0042171B">
        <w:t>ública no município onde acontecem os impactos. Quando os impactos de uma determinada obra</w:t>
      </w:r>
      <w:r w:rsidR="0042171B" w:rsidRPr="0042171B">
        <w:t xml:space="preserve"> atingem</w:t>
      </w:r>
      <w:r w:rsidR="00B353F0" w:rsidRPr="0042171B">
        <w:t xml:space="preserve"> mais de um município, as audiências são feitas </w:t>
      </w:r>
      <w:r w:rsidR="0042171B" w:rsidRPr="0042171B">
        <w:t>n</w:t>
      </w:r>
      <w:r w:rsidR="00B353F0" w:rsidRPr="0042171B">
        <w:t>aqueles onde a incidência dos impactos é maior</w:t>
      </w:r>
      <w:r w:rsidR="0042171B" w:rsidRPr="0042171B">
        <w:t xml:space="preserve"> e</w:t>
      </w:r>
      <w:r w:rsidR="00B353F0" w:rsidRPr="0042171B">
        <w:t xml:space="preserve"> quem decide é o órgão licenciador</w:t>
      </w:r>
      <w:r w:rsidR="0042171B" w:rsidRPr="0042171B">
        <w:t>,</w:t>
      </w:r>
      <w:r w:rsidR="0015438C">
        <w:t xml:space="preserve"> a</w:t>
      </w:r>
      <w:r w:rsidR="00B353F0" w:rsidRPr="0042171B">
        <w:t xml:space="preserve"> CETESB</w:t>
      </w:r>
      <w:r w:rsidR="0042171B">
        <w:t xml:space="preserve">. </w:t>
      </w:r>
      <w:r w:rsidR="00A34372">
        <w:t xml:space="preserve">Assinaram a Lista de Presença 109 pessoas. </w:t>
      </w:r>
      <w:r w:rsidRPr="00271C7F">
        <w:t xml:space="preserve">O Secretário-Executivo do CONSEMA, </w:t>
      </w:r>
      <w:r w:rsidRPr="00271C7F">
        <w:rPr>
          <w:b/>
        </w:rPr>
        <w:t>Germano Seara Filho</w:t>
      </w:r>
      <w:r w:rsidRPr="00271C7F">
        <w:t xml:space="preserve">, em nome da Secretária de Estado do Meio Ambiente, </w:t>
      </w:r>
      <w:r w:rsidR="00B153F9" w:rsidRPr="00271C7F">
        <w:t>Patrícia</w:t>
      </w:r>
      <w:r w:rsidRPr="00271C7F">
        <w:t xml:space="preserve"> Iglecias, agradeceu a presença de todos, após o que declarou encerrados os trabalhos desta reunião. Eu, </w:t>
      </w:r>
      <w:r w:rsidR="00B43CC3">
        <w:t>José Mário Nogueira dos Santos</w:t>
      </w:r>
      <w:r w:rsidRPr="00271C7F">
        <w:t xml:space="preserve">, lotado no Núcleo de Documentação e Consulta da Secretaria Executiva do CONSEMA, lavrei e assino </w:t>
      </w:r>
      <w:proofErr w:type="gramStart"/>
      <w:r w:rsidRPr="00271C7F">
        <w:t xml:space="preserve">a </w:t>
      </w:r>
      <w:r w:rsidR="00311A8C" w:rsidRPr="00271C7F">
        <w:t>presente</w:t>
      </w:r>
      <w:proofErr w:type="gramEnd"/>
      <w:r w:rsidR="00311A8C" w:rsidRPr="00271C7F">
        <w:t xml:space="preserve"> ata.</w:t>
      </w:r>
      <w:r w:rsidRPr="00271C7F">
        <w:t xml:space="preserve">            </w:t>
      </w:r>
    </w:p>
    <w:sectPr w:rsidR="002D4074" w:rsidRPr="00271C7F" w:rsidSect="008A0827">
      <w:headerReference w:type="even" r:id="rId9"/>
      <w:headerReference w:type="default" r:id="rId10"/>
      <w:footerReference w:type="even" r:id="rId11"/>
      <w:footerReference w:type="default" r:id="rId12"/>
      <w:headerReference w:type="first" r:id="rId13"/>
      <w:footerReference w:type="first" r:id="rId14"/>
      <w:pgSz w:w="11907" w:h="16840" w:code="9"/>
      <w:pgMar w:top="1440" w:right="1080" w:bottom="1440" w:left="1080" w:header="516" w:footer="82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C05" w:rsidRDefault="00744C05">
      <w:r>
        <w:separator/>
      </w:r>
    </w:p>
  </w:endnote>
  <w:endnote w:type="continuationSeparator" w:id="0">
    <w:p w:rsidR="00744C05" w:rsidRDefault="0074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altName w:val=" Arial"/>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C7F" w:rsidRDefault="00271C7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795" w:rsidRDefault="00AA081C" w:rsidP="00D003AE">
    <w:pPr>
      <w:pStyle w:val="Rodap"/>
      <w:jc w:val="both"/>
      <w:rPr>
        <w:sz w:val="18"/>
      </w:rPr>
    </w:pPr>
    <w:r>
      <w:rPr>
        <w:noProof/>
      </w:rPr>
      <w:drawing>
        <wp:anchor distT="0" distB="0" distL="114300" distR="114300" simplePos="0" relativeHeight="251661312" behindDoc="0" locked="0" layoutInCell="1" allowOverlap="1" wp14:anchorId="5385E298" wp14:editId="5252B9DC">
          <wp:simplePos x="0" y="0"/>
          <wp:positionH relativeFrom="column">
            <wp:posOffset>-76200</wp:posOffset>
          </wp:positionH>
          <wp:positionV relativeFrom="paragraph">
            <wp:posOffset>116840</wp:posOffset>
          </wp:positionV>
          <wp:extent cx="1127760" cy="411480"/>
          <wp:effectExtent l="0" t="0" r="0" b="762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411480"/>
                  </a:xfrm>
                  <a:prstGeom prst="rect">
                    <a:avLst/>
                  </a:prstGeom>
                  <a:noFill/>
                  <a:ln>
                    <a:noFill/>
                  </a:ln>
                </pic:spPr>
              </pic:pic>
            </a:graphicData>
          </a:graphic>
          <wp14:sizeRelH relativeFrom="page">
            <wp14:pctWidth>0</wp14:pctWidth>
          </wp14:sizeRelH>
          <wp14:sizeRelV relativeFrom="page">
            <wp14:pctHeight>0</wp14:pctHeight>
          </wp14:sizeRelV>
        </wp:anchor>
      </w:drawing>
    </w:r>
    <w:r w:rsidR="00973C17">
      <w:rPr>
        <w:sz w:val="18"/>
      </w:rPr>
      <w:t xml:space="preserve">                            </w:t>
    </w:r>
    <w:r w:rsidR="000D4795">
      <w:rPr>
        <w:sz w:val="18"/>
      </w:rPr>
      <w:t xml:space="preserve">                                                                                                                                          </w:t>
    </w:r>
    <w:r w:rsidR="008A0827">
      <w:rPr>
        <w:sz w:val="18"/>
      </w:rPr>
      <w:t xml:space="preserve">  </w:t>
    </w:r>
    <w:r w:rsidR="000D4795">
      <w:rPr>
        <w:sz w:val="18"/>
      </w:rPr>
      <w:t xml:space="preserve">         </w:t>
    </w:r>
    <w:r w:rsidR="008A1011">
      <w:rPr>
        <w:sz w:val="18"/>
      </w:rPr>
      <w:t xml:space="preserve">             </w:t>
    </w:r>
    <w:r w:rsidR="000D4795" w:rsidRPr="000D4795">
      <w:rPr>
        <w:sz w:val="18"/>
        <w:szCs w:val="18"/>
      </w:rPr>
      <w:t>Página</w:t>
    </w:r>
    <w:r w:rsidR="008A1011">
      <w:rPr>
        <w:sz w:val="18"/>
        <w:szCs w:val="18"/>
      </w:rPr>
      <w:t xml:space="preserve"> </w:t>
    </w:r>
    <w:r w:rsidR="000D4795" w:rsidRPr="000D4795">
      <w:rPr>
        <w:b/>
        <w:bCs/>
        <w:sz w:val="18"/>
        <w:szCs w:val="18"/>
      </w:rPr>
      <w:fldChar w:fldCharType="begin"/>
    </w:r>
    <w:r w:rsidR="000D4795" w:rsidRPr="000D4795">
      <w:rPr>
        <w:b/>
        <w:bCs/>
        <w:sz w:val="18"/>
        <w:szCs w:val="18"/>
      </w:rPr>
      <w:instrText>PAGE</w:instrText>
    </w:r>
    <w:r w:rsidR="000D4795" w:rsidRPr="000D4795">
      <w:rPr>
        <w:b/>
        <w:bCs/>
        <w:sz w:val="18"/>
        <w:szCs w:val="18"/>
      </w:rPr>
      <w:fldChar w:fldCharType="separate"/>
    </w:r>
    <w:r w:rsidR="0090327D">
      <w:rPr>
        <w:b/>
        <w:bCs/>
        <w:noProof/>
        <w:sz w:val="18"/>
        <w:szCs w:val="18"/>
      </w:rPr>
      <w:t>5</w:t>
    </w:r>
    <w:r w:rsidR="000D4795" w:rsidRPr="000D4795">
      <w:rPr>
        <w:b/>
        <w:bCs/>
        <w:sz w:val="18"/>
        <w:szCs w:val="18"/>
      </w:rPr>
      <w:fldChar w:fldCharType="end"/>
    </w:r>
    <w:r w:rsidR="008A1011">
      <w:rPr>
        <w:b/>
        <w:bCs/>
        <w:sz w:val="18"/>
        <w:szCs w:val="18"/>
      </w:rPr>
      <w:t xml:space="preserve"> </w:t>
    </w:r>
    <w:r w:rsidR="000D4795" w:rsidRPr="000D4795">
      <w:rPr>
        <w:sz w:val="18"/>
        <w:szCs w:val="18"/>
      </w:rPr>
      <w:t>de</w:t>
    </w:r>
    <w:r w:rsidR="008A1011">
      <w:rPr>
        <w:sz w:val="18"/>
        <w:szCs w:val="18"/>
      </w:rPr>
      <w:t xml:space="preserve"> </w:t>
    </w:r>
    <w:r w:rsidR="000D4795" w:rsidRPr="000D4795">
      <w:rPr>
        <w:b/>
        <w:bCs/>
        <w:sz w:val="18"/>
        <w:szCs w:val="18"/>
      </w:rPr>
      <w:fldChar w:fldCharType="begin"/>
    </w:r>
    <w:r w:rsidR="000D4795" w:rsidRPr="000D4795">
      <w:rPr>
        <w:b/>
        <w:bCs/>
        <w:sz w:val="18"/>
        <w:szCs w:val="18"/>
      </w:rPr>
      <w:instrText>NUMPAGES</w:instrText>
    </w:r>
    <w:r w:rsidR="000D4795" w:rsidRPr="000D4795">
      <w:rPr>
        <w:b/>
        <w:bCs/>
        <w:sz w:val="18"/>
        <w:szCs w:val="18"/>
      </w:rPr>
      <w:fldChar w:fldCharType="separate"/>
    </w:r>
    <w:r w:rsidR="0090327D">
      <w:rPr>
        <w:b/>
        <w:bCs/>
        <w:noProof/>
        <w:sz w:val="18"/>
        <w:szCs w:val="18"/>
      </w:rPr>
      <w:t>5</w:t>
    </w:r>
    <w:r w:rsidR="000D4795" w:rsidRPr="000D4795">
      <w:rPr>
        <w:b/>
        <w:bCs/>
        <w:sz w:val="18"/>
        <w:szCs w:val="18"/>
      </w:rPr>
      <w:fldChar w:fldCharType="end"/>
    </w:r>
    <w:r w:rsidR="000D4795">
      <w:rPr>
        <w:sz w:val="18"/>
      </w:rPr>
      <w:t xml:space="preserve">          __________</w:t>
    </w:r>
    <w:r w:rsidR="00D003AE">
      <w:rPr>
        <w:sz w:val="18"/>
      </w:rPr>
      <w:t xml:space="preserve">    </w:t>
    </w:r>
    <w:r w:rsidR="008A0827">
      <w:rPr>
        <w:sz w:val="18"/>
      </w:rPr>
      <w:t xml:space="preserve">            </w:t>
    </w:r>
    <w:r w:rsidR="00D003AE">
      <w:rPr>
        <w:sz w:val="18"/>
      </w:rPr>
      <w:t>__</w:t>
    </w:r>
    <w:r w:rsidR="000D4795">
      <w:rPr>
        <w:sz w:val="18"/>
      </w:rPr>
      <w:t>____________________________________________________________</w:t>
    </w:r>
    <w:r w:rsidR="00D003AE">
      <w:rPr>
        <w:sz w:val="18"/>
      </w:rPr>
      <w:t>____________</w:t>
    </w:r>
  </w:p>
  <w:p w:rsidR="002133C5" w:rsidRDefault="008A0827" w:rsidP="000D4795">
    <w:pPr>
      <w:pStyle w:val="Rodap"/>
      <w:ind w:left="1134"/>
      <w:rPr>
        <w:sz w:val="18"/>
      </w:rPr>
    </w:pPr>
    <w:r>
      <w:rPr>
        <w:sz w:val="18"/>
      </w:rPr>
      <w:t xml:space="preserve">       </w:t>
    </w:r>
    <w:r>
      <w:rPr>
        <w:sz w:val="18"/>
      </w:rPr>
      <w:tab/>
      <w:t xml:space="preserve">      </w:t>
    </w:r>
    <w:r w:rsidR="002133C5">
      <w:rPr>
        <w:sz w:val="18"/>
      </w:rPr>
      <w:t xml:space="preserve">Av. Prof. Frederico Hermann Jr., 345 – Prédio </w:t>
    </w:r>
    <w:proofErr w:type="gramStart"/>
    <w:r w:rsidR="002133C5">
      <w:rPr>
        <w:sz w:val="18"/>
      </w:rPr>
      <w:t>6</w:t>
    </w:r>
    <w:proofErr w:type="gramEnd"/>
    <w:r w:rsidR="002133C5">
      <w:rPr>
        <w:sz w:val="18"/>
      </w:rPr>
      <w:t>, 1ºAndar CEP 05459-010 São Paulo – SP</w:t>
    </w:r>
  </w:p>
  <w:p w:rsidR="002133C5" w:rsidRDefault="008A0827" w:rsidP="000D4795">
    <w:pPr>
      <w:pStyle w:val="Rodap"/>
      <w:ind w:left="1134"/>
      <w:rPr>
        <w:b/>
        <w:sz w:val="19"/>
      </w:rPr>
    </w:pPr>
    <w:r>
      <w:rPr>
        <w:sz w:val="18"/>
      </w:rPr>
      <w:t xml:space="preserve">             </w:t>
    </w:r>
    <w:r w:rsidR="002133C5">
      <w:rPr>
        <w:sz w:val="18"/>
      </w:rPr>
      <w:t>Tel.: (0xx11)3133-3622 Fax</w:t>
    </w:r>
    <w:proofErr w:type="gramStart"/>
    <w:r w:rsidR="002133C5">
      <w:rPr>
        <w:sz w:val="18"/>
      </w:rPr>
      <w:t>.:</w:t>
    </w:r>
    <w:proofErr w:type="gramEnd"/>
    <w:r w:rsidR="002133C5">
      <w:rPr>
        <w:sz w:val="18"/>
      </w:rPr>
      <w:t xml:space="preserve"> (0xx11)3133-3621 E-mail: consema.sp@ambiente.sp.gov.br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C7F" w:rsidRDefault="00271C7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C05" w:rsidRDefault="00744C05">
      <w:r>
        <w:separator/>
      </w:r>
    </w:p>
  </w:footnote>
  <w:footnote w:type="continuationSeparator" w:id="0">
    <w:p w:rsidR="00744C05" w:rsidRDefault="00744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C7F" w:rsidRDefault="00271C7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3C5" w:rsidRDefault="0090327D">
    <w:pPr>
      <w:pStyle w:val="Cabealho"/>
      <w:tabs>
        <w:tab w:val="clear" w:pos="4419"/>
      </w:tabs>
      <w:ind w:firstLine="426"/>
      <w:rPr>
        <w:rFonts w:ascii="Verdana" w:hAnsi="Verdana"/>
        <w:b/>
        <w:cap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4.05pt;margin-top:-3.8pt;width:53.25pt;height:59.8pt;z-index:251659264" o:allowincell="f">
          <v:imagedata r:id="rId1" o:title=""/>
          <w10:wrap type="topAndBottom"/>
        </v:shape>
        <o:OLEObject Type="Embed" ProgID="MSPhotoEd.3" ShapeID="_x0000_s2049" DrawAspect="Content" ObjectID="_1517905735" r:id="rId2"/>
      </w:pict>
    </w:r>
    <w:r w:rsidR="002133C5">
      <w:rPr>
        <w:rFonts w:ascii="Verdana" w:hAnsi="Verdana"/>
        <w:b/>
        <w:caps/>
      </w:rPr>
      <w:t xml:space="preserve">  </w:t>
    </w:r>
  </w:p>
  <w:p w:rsidR="002133C5" w:rsidRDefault="002133C5" w:rsidP="00525740">
    <w:pPr>
      <w:pStyle w:val="Cabealho"/>
      <w:tabs>
        <w:tab w:val="clear" w:pos="4419"/>
      </w:tabs>
      <w:ind w:firstLine="426"/>
      <w:jc w:val="center"/>
      <w:rPr>
        <w:rFonts w:ascii="Verdana" w:hAnsi="Verdana"/>
        <w:b/>
        <w:caps/>
      </w:rPr>
    </w:pPr>
    <w:r>
      <w:rPr>
        <w:rFonts w:ascii="Verdana" w:hAnsi="Verdana"/>
        <w:b/>
        <w:caps/>
      </w:rPr>
      <w:t>Governo Do Estado de São Paulo</w:t>
    </w:r>
  </w:p>
  <w:p w:rsidR="002133C5" w:rsidRDefault="002133C5" w:rsidP="00525740">
    <w:pPr>
      <w:pStyle w:val="Cabealho"/>
      <w:tabs>
        <w:tab w:val="clear" w:pos="4419"/>
      </w:tabs>
      <w:ind w:firstLine="426"/>
      <w:jc w:val="center"/>
      <w:rPr>
        <w:rFonts w:ascii="Verdana" w:hAnsi="Verdana"/>
        <w:caps/>
      </w:rPr>
    </w:pPr>
    <w:r>
      <w:rPr>
        <w:rFonts w:ascii="Verdana" w:hAnsi="Verdana"/>
        <w:caps/>
      </w:rPr>
      <w:t>Secretaria de Estado do Meio Ambiente</w:t>
    </w:r>
  </w:p>
  <w:p w:rsidR="002133C5" w:rsidRDefault="002133C5" w:rsidP="00525740">
    <w:pPr>
      <w:pStyle w:val="Cabealho"/>
      <w:ind w:firstLine="426"/>
      <w:jc w:val="center"/>
    </w:pPr>
    <w:r>
      <w:rPr>
        <w:rFonts w:ascii="Garamond" w:hAnsi="Garamond"/>
        <w:caps/>
      </w:rPr>
      <w:t>Conselho Estadual do Meio Ambiente – CONSEma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C7F" w:rsidRDefault="00271C7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1A104E"/>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CC92DC8"/>
    <w:multiLevelType w:val="singleLevel"/>
    <w:tmpl w:val="17848330"/>
    <w:lvl w:ilvl="0">
      <w:start w:val="30"/>
      <w:numFmt w:val="upperLetter"/>
      <w:lvlText w:val="%1."/>
      <w:lvlJc w:val="left"/>
      <w:pPr>
        <w:tabs>
          <w:tab w:val="num" w:pos="510"/>
        </w:tabs>
        <w:ind w:left="510" w:hanging="510"/>
      </w:pPr>
      <w:rPr>
        <w:rFonts w:cs="Times New Roman" w:hint="default"/>
      </w:rPr>
    </w:lvl>
  </w:abstractNum>
  <w:abstractNum w:abstractNumId="2">
    <w:nsid w:val="104A1983"/>
    <w:multiLevelType w:val="hybridMultilevel"/>
    <w:tmpl w:val="D782159C"/>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1E001F5A"/>
    <w:multiLevelType w:val="hybridMultilevel"/>
    <w:tmpl w:val="136C88CE"/>
    <w:lvl w:ilvl="0" w:tplc="DD74662A">
      <w:start w:val="1"/>
      <w:numFmt w:val="decimal"/>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37951B3C"/>
    <w:multiLevelType w:val="hybridMultilevel"/>
    <w:tmpl w:val="27EA94F2"/>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42A44663"/>
    <w:multiLevelType w:val="hybridMultilevel"/>
    <w:tmpl w:val="1EB679AA"/>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nsid w:val="4D0F7B01"/>
    <w:multiLevelType w:val="multilevel"/>
    <w:tmpl w:val="0416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6BC81733"/>
    <w:multiLevelType w:val="hybridMultilevel"/>
    <w:tmpl w:val="60DC2B5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5796BEC"/>
    <w:multiLevelType w:val="hybridMultilevel"/>
    <w:tmpl w:val="3936192A"/>
    <w:lvl w:ilvl="0" w:tplc="53C289BA">
      <w:start w:val="1"/>
      <w:numFmt w:val="upperLetter"/>
      <w:lvlText w:val="%1)"/>
      <w:lvlJc w:val="left"/>
      <w:pPr>
        <w:ind w:left="420" w:hanging="360"/>
      </w:pPr>
      <w:rPr>
        <w:rFonts w:cs="Times New Roman" w:hint="default"/>
        <w:b/>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5"/>
  </w:num>
  <w:num w:numId="23">
    <w:abstractNumId w:val="2"/>
  </w:num>
  <w:num w:numId="24">
    <w:abstractNumId w:val="3"/>
  </w:num>
  <w:num w:numId="25">
    <w:abstractNumId w:val="8"/>
  </w:num>
  <w:num w:numId="26">
    <w:abstractNumId w:val="6"/>
  </w:num>
  <w:num w:numId="27">
    <w:abstractNumId w:val="1"/>
  </w:num>
  <w:num w:numId="28">
    <w:abstractNumId w:val="7"/>
  </w:num>
  <w:num w:numId="2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49"/>
    <w:rsid w:val="00002C78"/>
    <w:rsid w:val="00002D14"/>
    <w:rsid w:val="00003180"/>
    <w:rsid w:val="00003327"/>
    <w:rsid w:val="000057D3"/>
    <w:rsid w:val="0000609D"/>
    <w:rsid w:val="00006252"/>
    <w:rsid w:val="00006880"/>
    <w:rsid w:val="000071E8"/>
    <w:rsid w:val="00010059"/>
    <w:rsid w:val="00010ADA"/>
    <w:rsid w:val="00012D25"/>
    <w:rsid w:val="00013785"/>
    <w:rsid w:val="000139F0"/>
    <w:rsid w:val="0001478C"/>
    <w:rsid w:val="00016C6A"/>
    <w:rsid w:val="00016F36"/>
    <w:rsid w:val="000253F1"/>
    <w:rsid w:val="0002548A"/>
    <w:rsid w:val="00025C0D"/>
    <w:rsid w:val="00026640"/>
    <w:rsid w:val="00026B81"/>
    <w:rsid w:val="00027F81"/>
    <w:rsid w:val="00030D0C"/>
    <w:rsid w:val="000318C6"/>
    <w:rsid w:val="00031F79"/>
    <w:rsid w:val="0003339F"/>
    <w:rsid w:val="0003702E"/>
    <w:rsid w:val="00037344"/>
    <w:rsid w:val="00040962"/>
    <w:rsid w:val="00040BE5"/>
    <w:rsid w:val="0004391A"/>
    <w:rsid w:val="00044509"/>
    <w:rsid w:val="00046E4E"/>
    <w:rsid w:val="00051295"/>
    <w:rsid w:val="0005150A"/>
    <w:rsid w:val="0005238B"/>
    <w:rsid w:val="000548A1"/>
    <w:rsid w:val="000562B5"/>
    <w:rsid w:val="000566D4"/>
    <w:rsid w:val="000617DE"/>
    <w:rsid w:val="00064F67"/>
    <w:rsid w:val="000658B5"/>
    <w:rsid w:val="00065954"/>
    <w:rsid w:val="00065ABE"/>
    <w:rsid w:val="00070079"/>
    <w:rsid w:val="0007097B"/>
    <w:rsid w:val="00071C04"/>
    <w:rsid w:val="000735CF"/>
    <w:rsid w:val="00074A12"/>
    <w:rsid w:val="00077C84"/>
    <w:rsid w:val="00082B80"/>
    <w:rsid w:val="00084BDE"/>
    <w:rsid w:val="00085447"/>
    <w:rsid w:val="000869AE"/>
    <w:rsid w:val="00086ECD"/>
    <w:rsid w:val="00087097"/>
    <w:rsid w:val="000871A7"/>
    <w:rsid w:val="000879FF"/>
    <w:rsid w:val="00090683"/>
    <w:rsid w:val="000908D5"/>
    <w:rsid w:val="00091352"/>
    <w:rsid w:val="000928B0"/>
    <w:rsid w:val="00092A51"/>
    <w:rsid w:val="0009518F"/>
    <w:rsid w:val="00096401"/>
    <w:rsid w:val="000977B6"/>
    <w:rsid w:val="00097EFD"/>
    <w:rsid w:val="000A0BDA"/>
    <w:rsid w:val="000A1A3E"/>
    <w:rsid w:val="000A2C20"/>
    <w:rsid w:val="000A5265"/>
    <w:rsid w:val="000A5B1B"/>
    <w:rsid w:val="000A6C69"/>
    <w:rsid w:val="000A7F3E"/>
    <w:rsid w:val="000B1328"/>
    <w:rsid w:val="000B1990"/>
    <w:rsid w:val="000B28C7"/>
    <w:rsid w:val="000B3516"/>
    <w:rsid w:val="000B4C6D"/>
    <w:rsid w:val="000B5167"/>
    <w:rsid w:val="000B5560"/>
    <w:rsid w:val="000B5CCA"/>
    <w:rsid w:val="000B6122"/>
    <w:rsid w:val="000B735A"/>
    <w:rsid w:val="000C0D24"/>
    <w:rsid w:val="000C1DF8"/>
    <w:rsid w:val="000C1F2F"/>
    <w:rsid w:val="000C2591"/>
    <w:rsid w:val="000C299E"/>
    <w:rsid w:val="000C383B"/>
    <w:rsid w:val="000C4441"/>
    <w:rsid w:val="000C6B9B"/>
    <w:rsid w:val="000C71D4"/>
    <w:rsid w:val="000D06F7"/>
    <w:rsid w:val="000D1C80"/>
    <w:rsid w:val="000D24A5"/>
    <w:rsid w:val="000D36C9"/>
    <w:rsid w:val="000D3747"/>
    <w:rsid w:val="000D4795"/>
    <w:rsid w:val="000D6508"/>
    <w:rsid w:val="000E1A3B"/>
    <w:rsid w:val="000E1C1D"/>
    <w:rsid w:val="000E20FB"/>
    <w:rsid w:val="000E298D"/>
    <w:rsid w:val="000E2E22"/>
    <w:rsid w:val="000E37F9"/>
    <w:rsid w:val="000E3EA8"/>
    <w:rsid w:val="000E4A2C"/>
    <w:rsid w:val="000E517D"/>
    <w:rsid w:val="000E5B6F"/>
    <w:rsid w:val="000E5D00"/>
    <w:rsid w:val="000E6F24"/>
    <w:rsid w:val="000F14D8"/>
    <w:rsid w:val="000F1B40"/>
    <w:rsid w:val="000F6BDA"/>
    <w:rsid w:val="000F7544"/>
    <w:rsid w:val="00102211"/>
    <w:rsid w:val="00102CDE"/>
    <w:rsid w:val="001056C2"/>
    <w:rsid w:val="00105BBA"/>
    <w:rsid w:val="00105CED"/>
    <w:rsid w:val="0010709F"/>
    <w:rsid w:val="00107282"/>
    <w:rsid w:val="001073A0"/>
    <w:rsid w:val="0011056D"/>
    <w:rsid w:val="00113325"/>
    <w:rsid w:val="001135D0"/>
    <w:rsid w:val="00113709"/>
    <w:rsid w:val="00116E68"/>
    <w:rsid w:val="0012134E"/>
    <w:rsid w:val="00123265"/>
    <w:rsid w:val="00123D45"/>
    <w:rsid w:val="00125144"/>
    <w:rsid w:val="00125B3A"/>
    <w:rsid w:val="00126A85"/>
    <w:rsid w:val="00126AD6"/>
    <w:rsid w:val="0012705F"/>
    <w:rsid w:val="00130CFF"/>
    <w:rsid w:val="00131096"/>
    <w:rsid w:val="00132985"/>
    <w:rsid w:val="001332CD"/>
    <w:rsid w:val="001344DD"/>
    <w:rsid w:val="00135A56"/>
    <w:rsid w:val="00137382"/>
    <w:rsid w:val="00137F4E"/>
    <w:rsid w:val="00137FA8"/>
    <w:rsid w:val="00140197"/>
    <w:rsid w:val="001407D6"/>
    <w:rsid w:val="00141572"/>
    <w:rsid w:val="001428BC"/>
    <w:rsid w:val="0014365C"/>
    <w:rsid w:val="001437A2"/>
    <w:rsid w:val="00146E3A"/>
    <w:rsid w:val="00147A55"/>
    <w:rsid w:val="00147F75"/>
    <w:rsid w:val="001510B7"/>
    <w:rsid w:val="00151A36"/>
    <w:rsid w:val="00151F56"/>
    <w:rsid w:val="001529C2"/>
    <w:rsid w:val="00152D34"/>
    <w:rsid w:val="00152F3B"/>
    <w:rsid w:val="001535F6"/>
    <w:rsid w:val="00153B14"/>
    <w:rsid w:val="0015438C"/>
    <w:rsid w:val="00154D3F"/>
    <w:rsid w:val="00156D5A"/>
    <w:rsid w:val="00157448"/>
    <w:rsid w:val="00162408"/>
    <w:rsid w:val="00164EBA"/>
    <w:rsid w:val="00165DC5"/>
    <w:rsid w:val="001670E2"/>
    <w:rsid w:val="00170C34"/>
    <w:rsid w:val="00171740"/>
    <w:rsid w:val="00171FB6"/>
    <w:rsid w:val="00172BCD"/>
    <w:rsid w:val="0017550E"/>
    <w:rsid w:val="001759FD"/>
    <w:rsid w:val="00175AC4"/>
    <w:rsid w:val="001766D1"/>
    <w:rsid w:val="00176AB6"/>
    <w:rsid w:val="00176B72"/>
    <w:rsid w:val="0018101B"/>
    <w:rsid w:val="001816A8"/>
    <w:rsid w:val="001820BD"/>
    <w:rsid w:val="001823B6"/>
    <w:rsid w:val="001827C0"/>
    <w:rsid w:val="001833EF"/>
    <w:rsid w:val="00185504"/>
    <w:rsid w:val="00193432"/>
    <w:rsid w:val="00194A3D"/>
    <w:rsid w:val="00195568"/>
    <w:rsid w:val="00195BE7"/>
    <w:rsid w:val="00196E9F"/>
    <w:rsid w:val="00197041"/>
    <w:rsid w:val="001A0144"/>
    <w:rsid w:val="001A1796"/>
    <w:rsid w:val="001A3943"/>
    <w:rsid w:val="001A3E78"/>
    <w:rsid w:val="001A4703"/>
    <w:rsid w:val="001A524F"/>
    <w:rsid w:val="001A5E42"/>
    <w:rsid w:val="001A693D"/>
    <w:rsid w:val="001A7096"/>
    <w:rsid w:val="001A7A1F"/>
    <w:rsid w:val="001B129F"/>
    <w:rsid w:val="001B1EB5"/>
    <w:rsid w:val="001B2F6C"/>
    <w:rsid w:val="001B39D2"/>
    <w:rsid w:val="001B70EF"/>
    <w:rsid w:val="001B7438"/>
    <w:rsid w:val="001B7677"/>
    <w:rsid w:val="001C14FD"/>
    <w:rsid w:val="001C1BB1"/>
    <w:rsid w:val="001C2931"/>
    <w:rsid w:val="001C2C5A"/>
    <w:rsid w:val="001C33E6"/>
    <w:rsid w:val="001C39AA"/>
    <w:rsid w:val="001C4803"/>
    <w:rsid w:val="001C6AA0"/>
    <w:rsid w:val="001C6CD4"/>
    <w:rsid w:val="001C747A"/>
    <w:rsid w:val="001C75A2"/>
    <w:rsid w:val="001D0666"/>
    <w:rsid w:val="001D07F4"/>
    <w:rsid w:val="001D1E69"/>
    <w:rsid w:val="001D4EDB"/>
    <w:rsid w:val="001D5F4F"/>
    <w:rsid w:val="001D6A93"/>
    <w:rsid w:val="001D7982"/>
    <w:rsid w:val="001E300E"/>
    <w:rsid w:val="001E5186"/>
    <w:rsid w:val="001E6CE8"/>
    <w:rsid w:val="001E6F01"/>
    <w:rsid w:val="001F0887"/>
    <w:rsid w:val="001F1D2E"/>
    <w:rsid w:val="001F1F42"/>
    <w:rsid w:val="001F2723"/>
    <w:rsid w:val="001F4644"/>
    <w:rsid w:val="001F60C7"/>
    <w:rsid w:val="001F7F43"/>
    <w:rsid w:val="0020042C"/>
    <w:rsid w:val="00203C1C"/>
    <w:rsid w:val="00203F96"/>
    <w:rsid w:val="002042C2"/>
    <w:rsid w:val="002049B5"/>
    <w:rsid w:val="00204BBC"/>
    <w:rsid w:val="002064E5"/>
    <w:rsid w:val="002074F6"/>
    <w:rsid w:val="002076F6"/>
    <w:rsid w:val="00207C7E"/>
    <w:rsid w:val="00212254"/>
    <w:rsid w:val="00212594"/>
    <w:rsid w:val="002133C5"/>
    <w:rsid w:val="00213658"/>
    <w:rsid w:val="00214211"/>
    <w:rsid w:val="00214B86"/>
    <w:rsid w:val="00214F38"/>
    <w:rsid w:val="00215580"/>
    <w:rsid w:val="002202AF"/>
    <w:rsid w:val="00222189"/>
    <w:rsid w:val="00222492"/>
    <w:rsid w:val="002228FE"/>
    <w:rsid w:val="00222A43"/>
    <w:rsid w:val="0022364C"/>
    <w:rsid w:val="002241B0"/>
    <w:rsid w:val="0022535F"/>
    <w:rsid w:val="0022636A"/>
    <w:rsid w:val="0022697C"/>
    <w:rsid w:val="00226FB7"/>
    <w:rsid w:val="0022798F"/>
    <w:rsid w:val="00231968"/>
    <w:rsid w:val="0023235E"/>
    <w:rsid w:val="00232385"/>
    <w:rsid w:val="00232861"/>
    <w:rsid w:val="00232C45"/>
    <w:rsid w:val="00234077"/>
    <w:rsid w:val="002342AB"/>
    <w:rsid w:val="00234DED"/>
    <w:rsid w:val="002358EA"/>
    <w:rsid w:val="002370BD"/>
    <w:rsid w:val="002400E9"/>
    <w:rsid w:val="00240C97"/>
    <w:rsid w:val="00243D06"/>
    <w:rsid w:val="00244C8B"/>
    <w:rsid w:val="00247BE2"/>
    <w:rsid w:val="00250115"/>
    <w:rsid w:val="00253345"/>
    <w:rsid w:val="002534CB"/>
    <w:rsid w:val="00257214"/>
    <w:rsid w:val="002578D6"/>
    <w:rsid w:val="00260BAE"/>
    <w:rsid w:val="00261077"/>
    <w:rsid w:val="00261B98"/>
    <w:rsid w:val="00263611"/>
    <w:rsid w:val="00263D16"/>
    <w:rsid w:val="002669A3"/>
    <w:rsid w:val="00266E0A"/>
    <w:rsid w:val="0026707C"/>
    <w:rsid w:val="002672F6"/>
    <w:rsid w:val="00267E43"/>
    <w:rsid w:val="00270631"/>
    <w:rsid w:val="00271C7F"/>
    <w:rsid w:val="00273267"/>
    <w:rsid w:val="00274512"/>
    <w:rsid w:val="0027667F"/>
    <w:rsid w:val="002767BC"/>
    <w:rsid w:val="00276BC0"/>
    <w:rsid w:val="002772A3"/>
    <w:rsid w:val="00277D63"/>
    <w:rsid w:val="00277E68"/>
    <w:rsid w:val="002806E2"/>
    <w:rsid w:val="002816C9"/>
    <w:rsid w:val="00281D33"/>
    <w:rsid w:val="0028316B"/>
    <w:rsid w:val="00283808"/>
    <w:rsid w:val="0028490C"/>
    <w:rsid w:val="00285241"/>
    <w:rsid w:val="00285F8E"/>
    <w:rsid w:val="0028707F"/>
    <w:rsid w:val="00290AEC"/>
    <w:rsid w:val="00290EDE"/>
    <w:rsid w:val="00292F79"/>
    <w:rsid w:val="00293DB0"/>
    <w:rsid w:val="00293F03"/>
    <w:rsid w:val="002967A1"/>
    <w:rsid w:val="0029756C"/>
    <w:rsid w:val="002A098E"/>
    <w:rsid w:val="002A2CB6"/>
    <w:rsid w:val="002A438E"/>
    <w:rsid w:val="002A4E88"/>
    <w:rsid w:val="002A5DA5"/>
    <w:rsid w:val="002A5E15"/>
    <w:rsid w:val="002A60B1"/>
    <w:rsid w:val="002A6FEC"/>
    <w:rsid w:val="002B1B11"/>
    <w:rsid w:val="002B1FE0"/>
    <w:rsid w:val="002B25B0"/>
    <w:rsid w:val="002B4535"/>
    <w:rsid w:val="002B592E"/>
    <w:rsid w:val="002B59A6"/>
    <w:rsid w:val="002B744F"/>
    <w:rsid w:val="002C0F38"/>
    <w:rsid w:val="002C1991"/>
    <w:rsid w:val="002C1E9B"/>
    <w:rsid w:val="002C200F"/>
    <w:rsid w:val="002C2264"/>
    <w:rsid w:val="002C260F"/>
    <w:rsid w:val="002C28C8"/>
    <w:rsid w:val="002C5A92"/>
    <w:rsid w:val="002C5FAB"/>
    <w:rsid w:val="002C7350"/>
    <w:rsid w:val="002C7DC4"/>
    <w:rsid w:val="002C7F7D"/>
    <w:rsid w:val="002D1146"/>
    <w:rsid w:val="002D4074"/>
    <w:rsid w:val="002D5541"/>
    <w:rsid w:val="002D7D51"/>
    <w:rsid w:val="002E0027"/>
    <w:rsid w:val="002E0AEB"/>
    <w:rsid w:val="002E1D8F"/>
    <w:rsid w:val="002E38C7"/>
    <w:rsid w:val="002E711A"/>
    <w:rsid w:val="002E760E"/>
    <w:rsid w:val="002F09B3"/>
    <w:rsid w:val="002F1342"/>
    <w:rsid w:val="002F1ED7"/>
    <w:rsid w:val="002F2D0D"/>
    <w:rsid w:val="002F3872"/>
    <w:rsid w:val="002F3C63"/>
    <w:rsid w:val="002F7F0C"/>
    <w:rsid w:val="003000BB"/>
    <w:rsid w:val="00302730"/>
    <w:rsid w:val="00303388"/>
    <w:rsid w:val="00303CA4"/>
    <w:rsid w:val="00307807"/>
    <w:rsid w:val="003116F2"/>
    <w:rsid w:val="00311A8C"/>
    <w:rsid w:val="00314583"/>
    <w:rsid w:val="003155AF"/>
    <w:rsid w:val="003215CF"/>
    <w:rsid w:val="00322FA3"/>
    <w:rsid w:val="00324CC2"/>
    <w:rsid w:val="003257FC"/>
    <w:rsid w:val="00325D1E"/>
    <w:rsid w:val="00326571"/>
    <w:rsid w:val="00331F02"/>
    <w:rsid w:val="00332653"/>
    <w:rsid w:val="00333DC5"/>
    <w:rsid w:val="00334D5E"/>
    <w:rsid w:val="0033699A"/>
    <w:rsid w:val="00340615"/>
    <w:rsid w:val="003408E6"/>
    <w:rsid w:val="003412AC"/>
    <w:rsid w:val="00343A16"/>
    <w:rsid w:val="0034467B"/>
    <w:rsid w:val="00346F93"/>
    <w:rsid w:val="00347CDE"/>
    <w:rsid w:val="00351470"/>
    <w:rsid w:val="00351927"/>
    <w:rsid w:val="00351EEE"/>
    <w:rsid w:val="00354101"/>
    <w:rsid w:val="00354271"/>
    <w:rsid w:val="00354F1A"/>
    <w:rsid w:val="003554C9"/>
    <w:rsid w:val="003560F7"/>
    <w:rsid w:val="003569D1"/>
    <w:rsid w:val="00356A80"/>
    <w:rsid w:val="00356AA3"/>
    <w:rsid w:val="0035701B"/>
    <w:rsid w:val="0035784C"/>
    <w:rsid w:val="00360307"/>
    <w:rsid w:val="003614E5"/>
    <w:rsid w:val="00365705"/>
    <w:rsid w:val="00365A27"/>
    <w:rsid w:val="0036738A"/>
    <w:rsid w:val="00367A97"/>
    <w:rsid w:val="00371E47"/>
    <w:rsid w:val="0037265F"/>
    <w:rsid w:val="00372B4C"/>
    <w:rsid w:val="00373003"/>
    <w:rsid w:val="00373A21"/>
    <w:rsid w:val="00374341"/>
    <w:rsid w:val="00375500"/>
    <w:rsid w:val="003758B9"/>
    <w:rsid w:val="003759D9"/>
    <w:rsid w:val="0037636D"/>
    <w:rsid w:val="00377685"/>
    <w:rsid w:val="00377C11"/>
    <w:rsid w:val="00380B18"/>
    <w:rsid w:val="00382A3A"/>
    <w:rsid w:val="0038311D"/>
    <w:rsid w:val="0038468E"/>
    <w:rsid w:val="00385244"/>
    <w:rsid w:val="003878BC"/>
    <w:rsid w:val="0039084D"/>
    <w:rsid w:val="00390F17"/>
    <w:rsid w:val="003917B3"/>
    <w:rsid w:val="0039436E"/>
    <w:rsid w:val="00394849"/>
    <w:rsid w:val="00394CEB"/>
    <w:rsid w:val="003966F4"/>
    <w:rsid w:val="00397BA9"/>
    <w:rsid w:val="003A104B"/>
    <w:rsid w:val="003A1B61"/>
    <w:rsid w:val="003A2A4E"/>
    <w:rsid w:val="003A330C"/>
    <w:rsid w:val="003A40E9"/>
    <w:rsid w:val="003A73F6"/>
    <w:rsid w:val="003B3B3C"/>
    <w:rsid w:val="003B3F88"/>
    <w:rsid w:val="003B64F1"/>
    <w:rsid w:val="003B6E3E"/>
    <w:rsid w:val="003B713A"/>
    <w:rsid w:val="003B74E0"/>
    <w:rsid w:val="003C1689"/>
    <w:rsid w:val="003C28CF"/>
    <w:rsid w:val="003C2E64"/>
    <w:rsid w:val="003C31CB"/>
    <w:rsid w:val="003C33AF"/>
    <w:rsid w:val="003C4CBF"/>
    <w:rsid w:val="003C5D16"/>
    <w:rsid w:val="003D06D3"/>
    <w:rsid w:val="003D0C7A"/>
    <w:rsid w:val="003D1472"/>
    <w:rsid w:val="003D180E"/>
    <w:rsid w:val="003D19BD"/>
    <w:rsid w:val="003D2C12"/>
    <w:rsid w:val="003D3B15"/>
    <w:rsid w:val="003D57CD"/>
    <w:rsid w:val="003D6521"/>
    <w:rsid w:val="003E2119"/>
    <w:rsid w:val="003E4398"/>
    <w:rsid w:val="003E52B6"/>
    <w:rsid w:val="003E5562"/>
    <w:rsid w:val="003E5A73"/>
    <w:rsid w:val="003E6821"/>
    <w:rsid w:val="003E6CDB"/>
    <w:rsid w:val="003E76F8"/>
    <w:rsid w:val="003E7A12"/>
    <w:rsid w:val="003F17D1"/>
    <w:rsid w:val="003F2F0E"/>
    <w:rsid w:val="003F3A83"/>
    <w:rsid w:val="003F4F41"/>
    <w:rsid w:val="003F51C3"/>
    <w:rsid w:val="003F6476"/>
    <w:rsid w:val="003F6C4C"/>
    <w:rsid w:val="004007DB"/>
    <w:rsid w:val="00400C29"/>
    <w:rsid w:val="00401115"/>
    <w:rsid w:val="00402566"/>
    <w:rsid w:val="00402B10"/>
    <w:rsid w:val="00403556"/>
    <w:rsid w:val="00403A83"/>
    <w:rsid w:val="004040CD"/>
    <w:rsid w:val="004044BA"/>
    <w:rsid w:val="00405243"/>
    <w:rsid w:val="00407680"/>
    <w:rsid w:val="0041141F"/>
    <w:rsid w:val="00413078"/>
    <w:rsid w:val="00414291"/>
    <w:rsid w:val="00415822"/>
    <w:rsid w:val="00416AA0"/>
    <w:rsid w:val="00417B6A"/>
    <w:rsid w:val="004207D7"/>
    <w:rsid w:val="0042171B"/>
    <w:rsid w:val="00421A6F"/>
    <w:rsid w:val="00427949"/>
    <w:rsid w:val="00431911"/>
    <w:rsid w:val="0043205A"/>
    <w:rsid w:val="0043263A"/>
    <w:rsid w:val="00432B79"/>
    <w:rsid w:val="00433716"/>
    <w:rsid w:val="0043412A"/>
    <w:rsid w:val="004348BD"/>
    <w:rsid w:val="0044014D"/>
    <w:rsid w:val="0044102B"/>
    <w:rsid w:val="0044186C"/>
    <w:rsid w:val="004430E4"/>
    <w:rsid w:val="00443252"/>
    <w:rsid w:val="00443FD0"/>
    <w:rsid w:val="004452C7"/>
    <w:rsid w:val="00445550"/>
    <w:rsid w:val="00450BC2"/>
    <w:rsid w:val="00450E67"/>
    <w:rsid w:val="00451BF0"/>
    <w:rsid w:val="00453C99"/>
    <w:rsid w:val="004543C4"/>
    <w:rsid w:val="004546FF"/>
    <w:rsid w:val="00454EF9"/>
    <w:rsid w:val="00455333"/>
    <w:rsid w:val="00457D04"/>
    <w:rsid w:val="00460249"/>
    <w:rsid w:val="00460A02"/>
    <w:rsid w:val="00460DD1"/>
    <w:rsid w:val="00463411"/>
    <w:rsid w:val="0046486B"/>
    <w:rsid w:val="00464FA7"/>
    <w:rsid w:val="0046618E"/>
    <w:rsid w:val="00467CCA"/>
    <w:rsid w:val="0047063F"/>
    <w:rsid w:val="00470F2A"/>
    <w:rsid w:val="00471A37"/>
    <w:rsid w:val="00472AA1"/>
    <w:rsid w:val="00472D04"/>
    <w:rsid w:val="00473C53"/>
    <w:rsid w:val="00473DF7"/>
    <w:rsid w:val="00474098"/>
    <w:rsid w:val="004752C4"/>
    <w:rsid w:val="00475CBF"/>
    <w:rsid w:val="00475FEF"/>
    <w:rsid w:val="00476413"/>
    <w:rsid w:val="004777FF"/>
    <w:rsid w:val="00477D86"/>
    <w:rsid w:val="00481DEC"/>
    <w:rsid w:val="00481EDC"/>
    <w:rsid w:val="004825AE"/>
    <w:rsid w:val="004828B2"/>
    <w:rsid w:val="00482D2B"/>
    <w:rsid w:val="00483327"/>
    <w:rsid w:val="00485FCD"/>
    <w:rsid w:val="00486135"/>
    <w:rsid w:val="00486150"/>
    <w:rsid w:val="00487726"/>
    <w:rsid w:val="00490731"/>
    <w:rsid w:val="0049143C"/>
    <w:rsid w:val="00491B2A"/>
    <w:rsid w:val="00492860"/>
    <w:rsid w:val="00493BA2"/>
    <w:rsid w:val="00493ED8"/>
    <w:rsid w:val="0049457D"/>
    <w:rsid w:val="004A1CA4"/>
    <w:rsid w:val="004A5243"/>
    <w:rsid w:val="004A59A8"/>
    <w:rsid w:val="004B1768"/>
    <w:rsid w:val="004B25FA"/>
    <w:rsid w:val="004B396E"/>
    <w:rsid w:val="004B4E92"/>
    <w:rsid w:val="004B6D24"/>
    <w:rsid w:val="004B6FEB"/>
    <w:rsid w:val="004C0258"/>
    <w:rsid w:val="004C1420"/>
    <w:rsid w:val="004C4D5D"/>
    <w:rsid w:val="004D020B"/>
    <w:rsid w:val="004D02E0"/>
    <w:rsid w:val="004D120C"/>
    <w:rsid w:val="004D15B3"/>
    <w:rsid w:val="004D1924"/>
    <w:rsid w:val="004D3884"/>
    <w:rsid w:val="004D416A"/>
    <w:rsid w:val="004D4782"/>
    <w:rsid w:val="004D6C57"/>
    <w:rsid w:val="004E0233"/>
    <w:rsid w:val="004E4463"/>
    <w:rsid w:val="004E48C8"/>
    <w:rsid w:val="004E58D7"/>
    <w:rsid w:val="004E647C"/>
    <w:rsid w:val="004E7227"/>
    <w:rsid w:val="004F273B"/>
    <w:rsid w:val="004F2F2D"/>
    <w:rsid w:val="004F328E"/>
    <w:rsid w:val="004F487B"/>
    <w:rsid w:val="004F5EBF"/>
    <w:rsid w:val="004F6E5B"/>
    <w:rsid w:val="004F743D"/>
    <w:rsid w:val="004F7893"/>
    <w:rsid w:val="004F7D1C"/>
    <w:rsid w:val="005033CF"/>
    <w:rsid w:val="00503997"/>
    <w:rsid w:val="005050A8"/>
    <w:rsid w:val="00505298"/>
    <w:rsid w:val="005079E8"/>
    <w:rsid w:val="00507A53"/>
    <w:rsid w:val="00510854"/>
    <w:rsid w:val="00511C6B"/>
    <w:rsid w:val="0052057E"/>
    <w:rsid w:val="00521396"/>
    <w:rsid w:val="00522F9E"/>
    <w:rsid w:val="0052349A"/>
    <w:rsid w:val="00524B84"/>
    <w:rsid w:val="00524DE5"/>
    <w:rsid w:val="00525740"/>
    <w:rsid w:val="005268D0"/>
    <w:rsid w:val="00530088"/>
    <w:rsid w:val="005307EB"/>
    <w:rsid w:val="00531C7D"/>
    <w:rsid w:val="005330A1"/>
    <w:rsid w:val="00533351"/>
    <w:rsid w:val="005342F5"/>
    <w:rsid w:val="005345E2"/>
    <w:rsid w:val="00534E2E"/>
    <w:rsid w:val="00537287"/>
    <w:rsid w:val="005378C6"/>
    <w:rsid w:val="005404D3"/>
    <w:rsid w:val="00541B33"/>
    <w:rsid w:val="00542148"/>
    <w:rsid w:val="0054367D"/>
    <w:rsid w:val="00546E88"/>
    <w:rsid w:val="00550B9E"/>
    <w:rsid w:val="0055124C"/>
    <w:rsid w:val="00553738"/>
    <w:rsid w:val="00553DC7"/>
    <w:rsid w:val="00554502"/>
    <w:rsid w:val="00555EFE"/>
    <w:rsid w:val="005566D4"/>
    <w:rsid w:val="00557927"/>
    <w:rsid w:val="00557F7C"/>
    <w:rsid w:val="0056020A"/>
    <w:rsid w:val="00560374"/>
    <w:rsid w:val="005603DA"/>
    <w:rsid w:val="00561BD2"/>
    <w:rsid w:val="00561FC0"/>
    <w:rsid w:val="005628A1"/>
    <w:rsid w:val="00563219"/>
    <w:rsid w:val="00564185"/>
    <w:rsid w:val="00564D8A"/>
    <w:rsid w:val="00565020"/>
    <w:rsid w:val="00567B05"/>
    <w:rsid w:val="00567B78"/>
    <w:rsid w:val="00575307"/>
    <w:rsid w:val="005764DC"/>
    <w:rsid w:val="005767D3"/>
    <w:rsid w:val="00580B6A"/>
    <w:rsid w:val="005816D6"/>
    <w:rsid w:val="00582C56"/>
    <w:rsid w:val="00584B3F"/>
    <w:rsid w:val="00586D3D"/>
    <w:rsid w:val="0058740A"/>
    <w:rsid w:val="0058793A"/>
    <w:rsid w:val="00587FF9"/>
    <w:rsid w:val="0059119F"/>
    <w:rsid w:val="00591950"/>
    <w:rsid w:val="005933D9"/>
    <w:rsid w:val="0059694E"/>
    <w:rsid w:val="00597A34"/>
    <w:rsid w:val="005A255F"/>
    <w:rsid w:val="005A2767"/>
    <w:rsid w:val="005A27BD"/>
    <w:rsid w:val="005A2AD6"/>
    <w:rsid w:val="005A2D43"/>
    <w:rsid w:val="005A47AD"/>
    <w:rsid w:val="005A4BE2"/>
    <w:rsid w:val="005A6713"/>
    <w:rsid w:val="005A67C4"/>
    <w:rsid w:val="005A6E8E"/>
    <w:rsid w:val="005A7DFC"/>
    <w:rsid w:val="005B0071"/>
    <w:rsid w:val="005B052B"/>
    <w:rsid w:val="005B07CC"/>
    <w:rsid w:val="005B0933"/>
    <w:rsid w:val="005B14DA"/>
    <w:rsid w:val="005B157F"/>
    <w:rsid w:val="005B1B55"/>
    <w:rsid w:val="005B5C65"/>
    <w:rsid w:val="005B650B"/>
    <w:rsid w:val="005B7396"/>
    <w:rsid w:val="005C008E"/>
    <w:rsid w:val="005C3C78"/>
    <w:rsid w:val="005D15E8"/>
    <w:rsid w:val="005D30E3"/>
    <w:rsid w:val="005D3593"/>
    <w:rsid w:val="005D5556"/>
    <w:rsid w:val="005D574A"/>
    <w:rsid w:val="005D5C77"/>
    <w:rsid w:val="005D6E9F"/>
    <w:rsid w:val="005D71B1"/>
    <w:rsid w:val="005E0325"/>
    <w:rsid w:val="005E3C6B"/>
    <w:rsid w:val="005E54AA"/>
    <w:rsid w:val="005E57D4"/>
    <w:rsid w:val="005F1F2E"/>
    <w:rsid w:val="005F2823"/>
    <w:rsid w:val="005F3293"/>
    <w:rsid w:val="005F38E2"/>
    <w:rsid w:val="005F3E5D"/>
    <w:rsid w:val="005F41AB"/>
    <w:rsid w:val="005F4BB6"/>
    <w:rsid w:val="005F5949"/>
    <w:rsid w:val="005F5E4C"/>
    <w:rsid w:val="005F5E6F"/>
    <w:rsid w:val="00601F88"/>
    <w:rsid w:val="00602CBF"/>
    <w:rsid w:val="00606364"/>
    <w:rsid w:val="00606974"/>
    <w:rsid w:val="00606B21"/>
    <w:rsid w:val="006079AC"/>
    <w:rsid w:val="00611130"/>
    <w:rsid w:val="00612946"/>
    <w:rsid w:val="00615399"/>
    <w:rsid w:val="00615FAC"/>
    <w:rsid w:val="00617A78"/>
    <w:rsid w:val="0062061A"/>
    <w:rsid w:val="00622291"/>
    <w:rsid w:val="006222CA"/>
    <w:rsid w:val="00623BB8"/>
    <w:rsid w:val="00625893"/>
    <w:rsid w:val="00626586"/>
    <w:rsid w:val="0062722A"/>
    <w:rsid w:val="006275AE"/>
    <w:rsid w:val="006341B0"/>
    <w:rsid w:val="006376F8"/>
    <w:rsid w:val="00640327"/>
    <w:rsid w:val="00641446"/>
    <w:rsid w:val="00641DBF"/>
    <w:rsid w:val="00643FDE"/>
    <w:rsid w:val="00645A52"/>
    <w:rsid w:val="00645DC3"/>
    <w:rsid w:val="00650412"/>
    <w:rsid w:val="006506FE"/>
    <w:rsid w:val="00650735"/>
    <w:rsid w:val="00651378"/>
    <w:rsid w:val="00652549"/>
    <w:rsid w:val="00653814"/>
    <w:rsid w:val="006539B9"/>
    <w:rsid w:val="006546F7"/>
    <w:rsid w:val="0065476B"/>
    <w:rsid w:val="00654AED"/>
    <w:rsid w:val="00655723"/>
    <w:rsid w:val="00661752"/>
    <w:rsid w:val="00662EDB"/>
    <w:rsid w:val="0066452A"/>
    <w:rsid w:val="0066578F"/>
    <w:rsid w:val="006659A6"/>
    <w:rsid w:val="00666BBA"/>
    <w:rsid w:val="00666D57"/>
    <w:rsid w:val="00666E35"/>
    <w:rsid w:val="00670968"/>
    <w:rsid w:val="00671356"/>
    <w:rsid w:val="006716F1"/>
    <w:rsid w:val="006719CD"/>
    <w:rsid w:val="00672983"/>
    <w:rsid w:val="00673108"/>
    <w:rsid w:val="0067683E"/>
    <w:rsid w:val="00677270"/>
    <w:rsid w:val="00677FE7"/>
    <w:rsid w:val="00681652"/>
    <w:rsid w:val="00683401"/>
    <w:rsid w:val="00683EC4"/>
    <w:rsid w:val="006851BD"/>
    <w:rsid w:val="006855A5"/>
    <w:rsid w:val="00685DC6"/>
    <w:rsid w:val="006908E9"/>
    <w:rsid w:val="006936F7"/>
    <w:rsid w:val="006939B8"/>
    <w:rsid w:val="00693B84"/>
    <w:rsid w:val="006940E3"/>
    <w:rsid w:val="00695D66"/>
    <w:rsid w:val="006966AF"/>
    <w:rsid w:val="006A151A"/>
    <w:rsid w:val="006A5D70"/>
    <w:rsid w:val="006A65F9"/>
    <w:rsid w:val="006A79BE"/>
    <w:rsid w:val="006B135F"/>
    <w:rsid w:val="006B18B5"/>
    <w:rsid w:val="006B320C"/>
    <w:rsid w:val="006B32EB"/>
    <w:rsid w:val="006B3CBF"/>
    <w:rsid w:val="006B4F74"/>
    <w:rsid w:val="006B7418"/>
    <w:rsid w:val="006C026C"/>
    <w:rsid w:val="006C17CB"/>
    <w:rsid w:val="006C42D1"/>
    <w:rsid w:val="006C677B"/>
    <w:rsid w:val="006D0019"/>
    <w:rsid w:val="006D08C3"/>
    <w:rsid w:val="006D22CD"/>
    <w:rsid w:val="006D5ADC"/>
    <w:rsid w:val="006D645B"/>
    <w:rsid w:val="006D669F"/>
    <w:rsid w:val="006E0E47"/>
    <w:rsid w:val="006E17EC"/>
    <w:rsid w:val="006E1E12"/>
    <w:rsid w:val="006E1F25"/>
    <w:rsid w:val="006E239B"/>
    <w:rsid w:val="006E27B1"/>
    <w:rsid w:val="006E30D2"/>
    <w:rsid w:val="006E3CB6"/>
    <w:rsid w:val="006E3E0E"/>
    <w:rsid w:val="006E75B3"/>
    <w:rsid w:val="006E77C0"/>
    <w:rsid w:val="006F115A"/>
    <w:rsid w:val="006F13C5"/>
    <w:rsid w:val="006F1C31"/>
    <w:rsid w:val="006F1E95"/>
    <w:rsid w:val="006F2544"/>
    <w:rsid w:val="006F36CA"/>
    <w:rsid w:val="006F3AA5"/>
    <w:rsid w:val="006F582D"/>
    <w:rsid w:val="007010C3"/>
    <w:rsid w:val="007018A4"/>
    <w:rsid w:val="00701C33"/>
    <w:rsid w:val="00701DE0"/>
    <w:rsid w:val="00705741"/>
    <w:rsid w:val="00705F1E"/>
    <w:rsid w:val="00706325"/>
    <w:rsid w:val="00710A3E"/>
    <w:rsid w:val="00710DBE"/>
    <w:rsid w:val="00711B95"/>
    <w:rsid w:val="00712045"/>
    <w:rsid w:val="0072192A"/>
    <w:rsid w:val="00721A0C"/>
    <w:rsid w:val="007220C4"/>
    <w:rsid w:val="00722FD4"/>
    <w:rsid w:val="007247AE"/>
    <w:rsid w:val="00731093"/>
    <w:rsid w:val="00731D1F"/>
    <w:rsid w:val="00735308"/>
    <w:rsid w:val="007355A5"/>
    <w:rsid w:val="00735CF2"/>
    <w:rsid w:val="007375A8"/>
    <w:rsid w:val="007406A8"/>
    <w:rsid w:val="007412D4"/>
    <w:rsid w:val="007415E7"/>
    <w:rsid w:val="00742DB6"/>
    <w:rsid w:val="00743B3D"/>
    <w:rsid w:val="00743F99"/>
    <w:rsid w:val="007448C4"/>
    <w:rsid w:val="00744932"/>
    <w:rsid w:val="00744C05"/>
    <w:rsid w:val="00744DE1"/>
    <w:rsid w:val="00744FC2"/>
    <w:rsid w:val="007450E7"/>
    <w:rsid w:val="00745DEB"/>
    <w:rsid w:val="00747212"/>
    <w:rsid w:val="007525CA"/>
    <w:rsid w:val="00752780"/>
    <w:rsid w:val="0075323A"/>
    <w:rsid w:val="00753526"/>
    <w:rsid w:val="007556C5"/>
    <w:rsid w:val="007560F0"/>
    <w:rsid w:val="00761484"/>
    <w:rsid w:val="007646C7"/>
    <w:rsid w:val="00764A54"/>
    <w:rsid w:val="00765693"/>
    <w:rsid w:val="007658F9"/>
    <w:rsid w:val="0076777D"/>
    <w:rsid w:val="00767BA8"/>
    <w:rsid w:val="007737EC"/>
    <w:rsid w:val="00775763"/>
    <w:rsid w:val="00776BBE"/>
    <w:rsid w:val="007771E4"/>
    <w:rsid w:val="00782214"/>
    <w:rsid w:val="00784026"/>
    <w:rsid w:val="0078680E"/>
    <w:rsid w:val="00786B74"/>
    <w:rsid w:val="00787351"/>
    <w:rsid w:val="00791CD0"/>
    <w:rsid w:val="00793350"/>
    <w:rsid w:val="007937B1"/>
    <w:rsid w:val="00794C7C"/>
    <w:rsid w:val="007A2BCE"/>
    <w:rsid w:val="007A3713"/>
    <w:rsid w:val="007A3ECF"/>
    <w:rsid w:val="007A5CE3"/>
    <w:rsid w:val="007A71F0"/>
    <w:rsid w:val="007B0755"/>
    <w:rsid w:val="007B149D"/>
    <w:rsid w:val="007B2D0D"/>
    <w:rsid w:val="007B5E66"/>
    <w:rsid w:val="007B6F8F"/>
    <w:rsid w:val="007C11DB"/>
    <w:rsid w:val="007C1F6D"/>
    <w:rsid w:val="007C5E3D"/>
    <w:rsid w:val="007D1F8A"/>
    <w:rsid w:val="007D3880"/>
    <w:rsid w:val="007D56A9"/>
    <w:rsid w:val="007E2638"/>
    <w:rsid w:val="007E26AD"/>
    <w:rsid w:val="007E288E"/>
    <w:rsid w:val="007E35DB"/>
    <w:rsid w:val="007E4C7E"/>
    <w:rsid w:val="007E51E0"/>
    <w:rsid w:val="007F07EB"/>
    <w:rsid w:val="007F0A03"/>
    <w:rsid w:val="007F1653"/>
    <w:rsid w:val="007F670C"/>
    <w:rsid w:val="007F6A7D"/>
    <w:rsid w:val="007F729D"/>
    <w:rsid w:val="007F7AEC"/>
    <w:rsid w:val="00801C87"/>
    <w:rsid w:val="00801CF8"/>
    <w:rsid w:val="008054E9"/>
    <w:rsid w:val="008063C9"/>
    <w:rsid w:val="00806410"/>
    <w:rsid w:val="00810E3C"/>
    <w:rsid w:val="0081223C"/>
    <w:rsid w:val="00813D5E"/>
    <w:rsid w:val="008143AF"/>
    <w:rsid w:val="00814FCB"/>
    <w:rsid w:val="00820C4A"/>
    <w:rsid w:val="0082168F"/>
    <w:rsid w:val="00821A60"/>
    <w:rsid w:val="008223A5"/>
    <w:rsid w:val="00822F8B"/>
    <w:rsid w:val="00824063"/>
    <w:rsid w:val="00825762"/>
    <w:rsid w:val="0082618A"/>
    <w:rsid w:val="00830F1C"/>
    <w:rsid w:val="00831456"/>
    <w:rsid w:val="00831AF8"/>
    <w:rsid w:val="0083461B"/>
    <w:rsid w:val="0083472F"/>
    <w:rsid w:val="008372CB"/>
    <w:rsid w:val="00840AEB"/>
    <w:rsid w:val="00840E58"/>
    <w:rsid w:val="00840FAF"/>
    <w:rsid w:val="0084108A"/>
    <w:rsid w:val="008419AA"/>
    <w:rsid w:val="0084276B"/>
    <w:rsid w:val="0084344C"/>
    <w:rsid w:val="008439FB"/>
    <w:rsid w:val="008448EC"/>
    <w:rsid w:val="00845DB4"/>
    <w:rsid w:val="0084743F"/>
    <w:rsid w:val="00847A1F"/>
    <w:rsid w:val="00847D7F"/>
    <w:rsid w:val="0085013F"/>
    <w:rsid w:val="00851024"/>
    <w:rsid w:val="008517CE"/>
    <w:rsid w:val="0085180D"/>
    <w:rsid w:val="008552BA"/>
    <w:rsid w:val="00855AFE"/>
    <w:rsid w:val="00857BD5"/>
    <w:rsid w:val="00857D81"/>
    <w:rsid w:val="00862B83"/>
    <w:rsid w:val="00862FE8"/>
    <w:rsid w:val="008631D5"/>
    <w:rsid w:val="008632C6"/>
    <w:rsid w:val="00863B64"/>
    <w:rsid w:val="00864347"/>
    <w:rsid w:val="00865060"/>
    <w:rsid w:val="00865F33"/>
    <w:rsid w:val="008666C7"/>
    <w:rsid w:val="00870C8D"/>
    <w:rsid w:val="00871877"/>
    <w:rsid w:val="00873805"/>
    <w:rsid w:val="00875F2F"/>
    <w:rsid w:val="008770C1"/>
    <w:rsid w:val="008820D5"/>
    <w:rsid w:val="00883681"/>
    <w:rsid w:val="00884EC7"/>
    <w:rsid w:val="00885F2F"/>
    <w:rsid w:val="00886BCC"/>
    <w:rsid w:val="00887051"/>
    <w:rsid w:val="00887345"/>
    <w:rsid w:val="0089041C"/>
    <w:rsid w:val="0089171C"/>
    <w:rsid w:val="008919E8"/>
    <w:rsid w:val="008923A9"/>
    <w:rsid w:val="00893CE8"/>
    <w:rsid w:val="00896F88"/>
    <w:rsid w:val="008A0827"/>
    <w:rsid w:val="008A0FD1"/>
    <w:rsid w:val="008A1011"/>
    <w:rsid w:val="008A2832"/>
    <w:rsid w:val="008A5E8A"/>
    <w:rsid w:val="008A6313"/>
    <w:rsid w:val="008A774C"/>
    <w:rsid w:val="008B123B"/>
    <w:rsid w:val="008B2BBA"/>
    <w:rsid w:val="008B2C5A"/>
    <w:rsid w:val="008B3ADC"/>
    <w:rsid w:val="008B3F11"/>
    <w:rsid w:val="008B579D"/>
    <w:rsid w:val="008B5A31"/>
    <w:rsid w:val="008B64EB"/>
    <w:rsid w:val="008B6CE6"/>
    <w:rsid w:val="008C017E"/>
    <w:rsid w:val="008C055D"/>
    <w:rsid w:val="008C0675"/>
    <w:rsid w:val="008C126A"/>
    <w:rsid w:val="008C1378"/>
    <w:rsid w:val="008C18FC"/>
    <w:rsid w:val="008C253A"/>
    <w:rsid w:val="008C4027"/>
    <w:rsid w:val="008C443F"/>
    <w:rsid w:val="008C47BB"/>
    <w:rsid w:val="008C4B55"/>
    <w:rsid w:val="008C4C52"/>
    <w:rsid w:val="008C6CFA"/>
    <w:rsid w:val="008D6F0C"/>
    <w:rsid w:val="008E07B1"/>
    <w:rsid w:val="008E2108"/>
    <w:rsid w:val="008E2DB6"/>
    <w:rsid w:val="008E2E46"/>
    <w:rsid w:val="008E38C1"/>
    <w:rsid w:val="008E3F73"/>
    <w:rsid w:val="008E4011"/>
    <w:rsid w:val="008E4099"/>
    <w:rsid w:val="008E56F9"/>
    <w:rsid w:val="008E6228"/>
    <w:rsid w:val="008F1E4B"/>
    <w:rsid w:val="008F28B6"/>
    <w:rsid w:val="008F2FC3"/>
    <w:rsid w:val="008F3F24"/>
    <w:rsid w:val="008F55C3"/>
    <w:rsid w:val="008F628E"/>
    <w:rsid w:val="008F6F64"/>
    <w:rsid w:val="008F6F76"/>
    <w:rsid w:val="009018B9"/>
    <w:rsid w:val="00902D26"/>
    <w:rsid w:val="0090327D"/>
    <w:rsid w:val="009050D7"/>
    <w:rsid w:val="00905E0B"/>
    <w:rsid w:val="00907392"/>
    <w:rsid w:val="00910DDF"/>
    <w:rsid w:val="009118D5"/>
    <w:rsid w:val="00911A79"/>
    <w:rsid w:val="0091214F"/>
    <w:rsid w:val="00913C5B"/>
    <w:rsid w:val="00914D6C"/>
    <w:rsid w:val="00915317"/>
    <w:rsid w:val="009165C4"/>
    <w:rsid w:val="00917485"/>
    <w:rsid w:val="009207E7"/>
    <w:rsid w:val="0092097A"/>
    <w:rsid w:val="00921CF4"/>
    <w:rsid w:val="009234BB"/>
    <w:rsid w:val="0092359D"/>
    <w:rsid w:val="00924EA2"/>
    <w:rsid w:val="009251E3"/>
    <w:rsid w:val="00926EEA"/>
    <w:rsid w:val="00930839"/>
    <w:rsid w:val="00935CFA"/>
    <w:rsid w:val="00935E1D"/>
    <w:rsid w:val="009378B8"/>
    <w:rsid w:val="009426D3"/>
    <w:rsid w:val="009444D3"/>
    <w:rsid w:val="00944D2E"/>
    <w:rsid w:val="00945BEF"/>
    <w:rsid w:val="00945DBF"/>
    <w:rsid w:val="009466E4"/>
    <w:rsid w:val="00946CFD"/>
    <w:rsid w:val="00950DAF"/>
    <w:rsid w:val="009510A2"/>
    <w:rsid w:val="0095262F"/>
    <w:rsid w:val="00952DFC"/>
    <w:rsid w:val="00953AEA"/>
    <w:rsid w:val="009557CD"/>
    <w:rsid w:val="009614DA"/>
    <w:rsid w:val="009637E4"/>
    <w:rsid w:val="0096417F"/>
    <w:rsid w:val="009647C2"/>
    <w:rsid w:val="00965284"/>
    <w:rsid w:val="00965723"/>
    <w:rsid w:val="00965E12"/>
    <w:rsid w:val="00966165"/>
    <w:rsid w:val="0096658B"/>
    <w:rsid w:val="00971E85"/>
    <w:rsid w:val="00973C17"/>
    <w:rsid w:val="00973FAC"/>
    <w:rsid w:val="0097637B"/>
    <w:rsid w:val="00982622"/>
    <w:rsid w:val="009827FA"/>
    <w:rsid w:val="00983827"/>
    <w:rsid w:val="009840D2"/>
    <w:rsid w:val="0098705E"/>
    <w:rsid w:val="009872BB"/>
    <w:rsid w:val="00987D25"/>
    <w:rsid w:val="00990499"/>
    <w:rsid w:val="00990650"/>
    <w:rsid w:val="00991053"/>
    <w:rsid w:val="00991296"/>
    <w:rsid w:val="00992E95"/>
    <w:rsid w:val="009963B9"/>
    <w:rsid w:val="009969A4"/>
    <w:rsid w:val="00997DDB"/>
    <w:rsid w:val="009A011A"/>
    <w:rsid w:val="009A0426"/>
    <w:rsid w:val="009A16FD"/>
    <w:rsid w:val="009A2D65"/>
    <w:rsid w:val="009A354E"/>
    <w:rsid w:val="009A4352"/>
    <w:rsid w:val="009A444D"/>
    <w:rsid w:val="009A4F18"/>
    <w:rsid w:val="009A532E"/>
    <w:rsid w:val="009A56C8"/>
    <w:rsid w:val="009A6F57"/>
    <w:rsid w:val="009A7ACA"/>
    <w:rsid w:val="009B0138"/>
    <w:rsid w:val="009B0404"/>
    <w:rsid w:val="009B4214"/>
    <w:rsid w:val="009B440E"/>
    <w:rsid w:val="009B4B1B"/>
    <w:rsid w:val="009B6933"/>
    <w:rsid w:val="009C00C3"/>
    <w:rsid w:val="009C0159"/>
    <w:rsid w:val="009C0319"/>
    <w:rsid w:val="009C25AF"/>
    <w:rsid w:val="009C5636"/>
    <w:rsid w:val="009C5884"/>
    <w:rsid w:val="009D05C4"/>
    <w:rsid w:val="009D27B9"/>
    <w:rsid w:val="009D391D"/>
    <w:rsid w:val="009D448F"/>
    <w:rsid w:val="009D5436"/>
    <w:rsid w:val="009D5FCF"/>
    <w:rsid w:val="009D7009"/>
    <w:rsid w:val="009E0277"/>
    <w:rsid w:val="009E1835"/>
    <w:rsid w:val="009E24B2"/>
    <w:rsid w:val="009E311B"/>
    <w:rsid w:val="009E5128"/>
    <w:rsid w:val="009E6168"/>
    <w:rsid w:val="009E7CE6"/>
    <w:rsid w:val="009E7FF9"/>
    <w:rsid w:val="009F0079"/>
    <w:rsid w:val="009F0421"/>
    <w:rsid w:val="009F2356"/>
    <w:rsid w:val="009F2607"/>
    <w:rsid w:val="009F4D4C"/>
    <w:rsid w:val="009F4F2A"/>
    <w:rsid w:val="009F5D27"/>
    <w:rsid w:val="009F5E48"/>
    <w:rsid w:val="009F78A6"/>
    <w:rsid w:val="009F7E9C"/>
    <w:rsid w:val="009F7F29"/>
    <w:rsid w:val="00A00127"/>
    <w:rsid w:val="00A00229"/>
    <w:rsid w:val="00A013FA"/>
    <w:rsid w:val="00A03348"/>
    <w:rsid w:val="00A04428"/>
    <w:rsid w:val="00A05AEE"/>
    <w:rsid w:val="00A0674C"/>
    <w:rsid w:val="00A10C78"/>
    <w:rsid w:val="00A10DE0"/>
    <w:rsid w:val="00A115F9"/>
    <w:rsid w:val="00A12E35"/>
    <w:rsid w:val="00A13B4B"/>
    <w:rsid w:val="00A17877"/>
    <w:rsid w:val="00A17D77"/>
    <w:rsid w:val="00A17F29"/>
    <w:rsid w:val="00A2073A"/>
    <w:rsid w:val="00A21FB8"/>
    <w:rsid w:val="00A2273A"/>
    <w:rsid w:val="00A2469B"/>
    <w:rsid w:val="00A25198"/>
    <w:rsid w:val="00A253EA"/>
    <w:rsid w:val="00A26468"/>
    <w:rsid w:val="00A26E8D"/>
    <w:rsid w:val="00A30533"/>
    <w:rsid w:val="00A3089B"/>
    <w:rsid w:val="00A30BE7"/>
    <w:rsid w:val="00A31198"/>
    <w:rsid w:val="00A31AA4"/>
    <w:rsid w:val="00A32A9D"/>
    <w:rsid w:val="00A33E91"/>
    <w:rsid w:val="00A340FA"/>
    <w:rsid w:val="00A34372"/>
    <w:rsid w:val="00A431B5"/>
    <w:rsid w:val="00A43861"/>
    <w:rsid w:val="00A45BCE"/>
    <w:rsid w:val="00A46AED"/>
    <w:rsid w:val="00A50E08"/>
    <w:rsid w:val="00A543D1"/>
    <w:rsid w:val="00A55A0B"/>
    <w:rsid w:val="00A55BED"/>
    <w:rsid w:val="00A561C4"/>
    <w:rsid w:val="00A56AB8"/>
    <w:rsid w:val="00A56E5B"/>
    <w:rsid w:val="00A611B4"/>
    <w:rsid w:val="00A618C1"/>
    <w:rsid w:val="00A6290B"/>
    <w:rsid w:val="00A62FCA"/>
    <w:rsid w:val="00A64CE7"/>
    <w:rsid w:val="00A653D1"/>
    <w:rsid w:val="00A65400"/>
    <w:rsid w:val="00A65A90"/>
    <w:rsid w:val="00A664E1"/>
    <w:rsid w:val="00A7016A"/>
    <w:rsid w:val="00A70637"/>
    <w:rsid w:val="00A70A29"/>
    <w:rsid w:val="00A7151B"/>
    <w:rsid w:val="00A73C1C"/>
    <w:rsid w:val="00A745ED"/>
    <w:rsid w:val="00A75968"/>
    <w:rsid w:val="00A759BF"/>
    <w:rsid w:val="00A75B8F"/>
    <w:rsid w:val="00A76C22"/>
    <w:rsid w:val="00A8186B"/>
    <w:rsid w:val="00A82E75"/>
    <w:rsid w:val="00A834C2"/>
    <w:rsid w:val="00A83A0F"/>
    <w:rsid w:val="00A92C28"/>
    <w:rsid w:val="00A92FAB"/>
    <w:rsid w:val="00A966B0"/>
    <w:rsid w:val="00AA081C"/>
    <w:rsid w:val="00AA1C4B"/>
    <w:rsid w:val="00AA38A1"/>
    <w:rsid w:val="00AA41EB"/>
    <w:rsid w:val="00AA57B6"/>
    <w:rsid w:val="00AA5F16"/>
    <w:rsid w:val="00AA684D"/>
    <w:rsid w:val="00AA79D4"/>
    <w:rsid w:val="00AB0A53"/>
    <w:rsid w:val="00AB0FAB"/>
    <w:rsid w:val="00AB1C6E"/>
    <w:rsid w:val="00AB201F"/>
    <w:rsid w:val="00AB2D04"/>
    <w:rsid w:val="00AB2E09"/>
    <w:rsid w:val="00AB3088"/>
    <w:rsid w:val="00AB32AA"/>
    <w:rsid w:val="00AB3A07"/>
    <w:rsid w:val="00AC2485"/>
    <w:rsid w:val="00AC30F3"/>
    <w:rsid w:val="00AC3E33"/>
    <w:rsid w:val="00AC4EF3"/>
    <w:rsid w:val="00AC56CE"/>
    <w:rsid w:val="00AC5AEE"/>
    <w:rsid w:val="00AC72B0"/>
    <w:rsid w:val="00AC7B82"/>
    <w:rsid w:val="00AD05B7"/>
    <w:rsid w:val="00AD197D"/>
    <w:rsid w:val="00AD3317"/>
    <w:rsid w:val="00AD3620"/>
    <w:rsid w:val="00AD4BC3"/>
    <w:rsid w:val="00AD541A"/>
    <w:rsid w:val="00AD5E34"/>
    <w:rsid w:val="00AD6224"/>
    <w:rsid w:val="00AE02F4"/>
    <w:rsid w:val="00AE094B"/>
    <w:rsid w:val="00AE14F9"/>
    <w:rsid w:val="00AE14FD"/>
    <w:rsid w:val="00AE247B"/>
    <w:rsid w:val="00AE25C1"/>
    <w:rsid w:val="00AE28EA"/>
    <w:rsid w:val="00AE31C8"/>
    <w:rsid w:val="00AE363B"/>
    <w:rsid w:val="00AE7359"/>
    <w:rsid w:val="00AF0434"/>
    <w:rsid w:val="00AF06B9"/>
    <w:rsid w:val="00AF0EF2"/>
    <w:rsid w:val="00AF14B0"/>
    <w:rsid w:val="00AF2EAE"/>
    <w:rsid w:val="00AF4139"/>
    <w:rsid w:val="00AF4BC2"/>
    <w:rsid w:val="00AF646D"/>
    <w:rsid w:val="00AF64C8"/>
    <w:rsid w:val="00AF6520"/>
    <w:rsid w:val="00AF7B3D"/>
    <w:rsid w:val="00B00CB8"/>
    <w:rsid w:val="00B023D8"/>
    <w:rsid w:val="00B0305F"/>
    <w:rsid w:val="00B034ED"/>
    <w:rsid w:val="00B041A8"/>
    <w:rsid w:val="00B0559B"/>
    <w:rsid w:val="00B06BDD"/>
    <w:rsid w:val="00B07723"/>
    <w:rsid w:val="00B10A65"/>
    <w:rsid w:val="00B10F36"/>
    <w:rsid w:val="00B11CB3"/>
    <w:rsid w:val="00B12DD8"/>
    <w:rsid w:val="00B1457E"/>
    <w:rsid w:val="00B14873"/>
    <w:rsid w:val="00B153F9"/>
    <w:rsid w:val="00B15EF5"/>
    <w:rsid w:val="00B167F9"/>
    <w:rsid w:val="00B17873"/>
    <w:rsid w:val="00B20D38"/>
    <w:rsid w:val="00B23184"/>
    <w:rsid w:val="00B23D33"/>
    <w:rsid w:val="00B2421A"/>
    <w:rsid w:val="00B24F7C"/>
    <w:rsid w:val="00B27466"/>
    <w:rsid w:val="00B27C96"/>
    <w:rsid w:val="00B306F5"/>
    <w:rsid w:val="00B313B0"/>
    <w:rsid w:val="00B313D8"/>
    <w:rsid w:val="00B32B33"/>
    <w:rsid w:val="00B33D4E"/>
    <w:rsid w:val="00B353F0"/>
    <w:rsid w:val="00B36663"/>
    <w:rsid w:val="00B425C8"/>
    <w:rsid w:val="00B43CC3"/>
    <w:rsid w:val="00B43DD6"/>
    <w:rsid w:val="00B45AA1"/>
    <w:rsid w:val="00B45F0C"/>
    <w:rsid w:val="00B46B2D"/>
    <w:rsid w:val="00B501B2"/>
    <w:rsid w:val="00B507B4"/>
    <w:rsid w:val="00B50842"/>
    <w:rsid w:val="00B50F84"/>
    <w:rsid w:val="00B51B21"/>
    <w:rsid w:val="00B5265E"/>
    <w:rsid w:val="00B52A34"/>
    <w:rsid w:val="00B548FB"/>
    <w:rsid w:val="00B5537F"/>
    <w:rsid w:val="00B55B4B"/>
    <w:rsid w:val="00B569BA"/>
    <w:rsid w:val="00B57BEA"/>
    <w:rsid w:val="00B61220"/>
    <w:rsid w:val="00B6163B"/>
    <w:rsid w:val="00B619A1"/>
    <w:rsid w:val="00B62511"/>
    <w:rsid w:val="00B62C88"/>
    <w:rsid w:val="00B62D52"/>
    <w:rsid w:val="00B63ABE"/>
    <w:rsid w:val="00B63B45"/>
    <w:rsid w:val="00B64A33"/>
    <w:rsid w:val="00B64EFA"/>
    <w:rsid w:val="00B6534E"/>
    <w:rsid w:val="00B66F5E"/>
    <w:rsid w:val="00B7095A"/>
    <w:rsid w:val="00B70970"/>
    <w:rsid w:val="00B721CF"/>
    <w:rsid w:val="00B721E0"/>
    <w:rsid w:val="00B72465"/>
    <w:rsid w:val="00B74F17"/>
    <w:rsid w:val="00B751B2"/>
    <w:rsid w:val="00B76A29"/>
    <w:rsid w:val="00B80957"/>
    <w:rsid w:val="00B83B42"/>
    <w:rsid w:val="00B85734"/>
    <w:rsid w:val="00B85EDA"/>
    <w:rsid w:val="00B86802"/>
    <w:rsid w:val="00B87AD7"/>
    <w:rsid w:val="00B87BEB"/>
    <w:rsid w:val="00B902B1"/>
    <w:rsid w:val="00B9047B"/>
    <w:rsid w:val="00B90699"/>
    <w:rsid w:val="00B90A75"/>
    <w:rsid w:val="00B92B39"/>
    <w:rsid w:val="00B94FCE"/>
    <w:rsid w:val="00B95003"/>
    <w:rsid w:val="00B96778"/>
    <w:rsid w:val="00B97D02"/>
    <w:rsid w:val="00B97E55"/>
    <w:rsid w:val="00BA1D4E"/>
    <w:rsid w:val="00BA3C8A"/>
    <w:rsid w:val="00BA4C53"/>
    <w:rsid w:val="00BA5EF7"/>
    <w:rsid w:val="00BA64AD"/>
    <w:rsid w:val="00BA798A"/>
    <w:rsid w:val="00BB1E58"/>
    <w:rsid w:val="00BB212E"/>
    <w:rsid w:val="00BB4DF5"/>
    <w:rsid w:val="00BB4F65"/>
    <w:rsid w:val="00BB511D"/>
    <w:rsid w:val="00BB5E4A"/>
    <w:rsid w:val="00BB7901"/>
    <w:rsid w:val="00BB7983"/>
    <w:rsid w:val="00BB7B8D"/>
    <w:rsid w:val="00BC069B"/>
    <w:rsid w:val="00BC1906"/>
    <w:rsid w:val="00BC1E80"/>
    <w:rsid w:val="00BC2BDA"/>
    <w:rsid w:val="00BC3E9B"/>
    <w:rsid w:val="00BC4F36"/>
    <w:rsid w:val="00BD0179"/>
    <w:rsid w:val="00BD0328"/>
    <w:rsid w:val="00BD0BF2"/>
    <w:rsid w:val="00BD0FE8"/>
    <w:rsid w:val="00BD2410"/>
    <w:rsid w:val="00BD25BB"/>
    <w:rsid w:val="00BD31FF"/>
    <w:rsid w:val="00BD3FE4"/>
    <w:rsid w:val="00BD49E1"/>
    <w:rsid w:val="00BD4F10"/>
    <w:rsid w:val="00BD75C7"/>
    <w:rsid w:val="00BE179F"/>
    <w:rsid w:val="00BE17FC"/>
    <w:rsid w:val="00BE1D60"/>
    <w:rsid w:val="00BE31C4"/>
    <w:rsid w:val="00BE3561"/>
    <w:rsid w:val="00BE61EB"/>
    <w:rsid w:val="00BE65DE"/>
    <w:rsid w:val="00BE728A"/>
    <w:rsid w:val="00BE7A3B"/>
    <w:rsid w:val="00BF2337"/>
    <w:rsid w:val="00BF2FDB"/>
    <w:rsid w:val="00BF3DF1"/>
    <w:rsid w:val="00BF467E"/>
    <w:rsid w:val="00BF4753"/>
    <w:rsid w:val="00BF49AD"/>
    <w:rsid w:val="00BF4B5F"/>
    <w:rsid w:val="00BF53A7"/>
    <w:rsid w:val="00BF5E24"/>
    <w:rsid w:val="00BF76B9"/>
    <w:rsid w:val="00BF76F1"/>
    <w:rsid w:val="00BF7C7B"/>
    <w:rsid w:val="00C014BA"/>
    <w:rsid w:val="00C023A9"/>
    <w:rsid w:val="00C03281"/>
    <w:rsid w:val="00C04BB1"/>
    <w:rsid w:val="00C05C55"/>
    <w:rsid w:val="00C06874"/>
    <w:rsid w:val="00C06E37"/>
    <w:rsid w:val="00C104D6"/>
    <w:rsid w:val="00C1159B"/>
    <w:rsid w:val="00C147DB"/>
    <w:rsid w:val="00C14BA2"/>
    <w:rsid w:val="00C14C1B"/>
    <w:rsid w:val="00C15764"/>
    <w:rsid w:val="00C174FE"/>
    <w:rsid w:val="00C1766B"/>
    <w:rsid w:val="00C17C6A"/>
    <w:rsid w:val="00C21116"/>
    <w:rsid w:val="00C21252"/>
    <w:rsid w:val="00C219A6"/>
    <w:rsid w:val="00C23E3F"/>
    <w:rsid w:val="00C25351"/>
    <w:rsid w:val="00C276CC"/>
    <w:rsid w:val="00C30A0D"/>
    <w:rsid w:val="00C319A3"/>
    <w:rsid w:val="00C31B39"/>
    <w:rsid w:val="00C32609"/>
    <w:rsid w:val="00C32C58"/>
    <w:rsid w:val="00C33FE6"/>
    <w:rsid w:val="00C34369"/>
    <w:rsid w:val="00C345C5"/>
    <w:rsid w:val="00C358C1"/>
    <w:rsid w:val="00C360B6"/>
    <w:rsid w:val="00C41FCD"/>
    <w:rsid w:val="00C42CFC"/>
    <w:rsid w:val="00C44790"/>
    <w:rsid w:val="00C452DB"/>
    <w:rsid w:val="00C45C2F"/>
    <w:rsid w:val="00C45DD1"/>
    <w:rsid w:val="00C5399C"/>
    <w:rsid w:val="00C53EDB"/>
    <w:rsid w:val="00C541CE"/>
    <w:rsid w:val="00C546C4"/>
    <w:rsid w:val="00C55658"/>
    <w:rsid w:val="00C56873"/>
    <w:rsid w:val="00C57326"/>
    <w:rsid w:val="00C573F9"/>
    <w:rsid w:val="00C57D69"/>
    <w:rsid w:val="00C57E19"/>
    <w:rsid w:val="00C61163"/>
    <w:rsid w:val="00C61377"/>
    <w:rsid w:val="00C6178D"/>
    <w:rsid w:val="00C61CA5"/>
    <w:rsid w:val="00C62C5D"/>
    <w:rsid w:val="00C63ABB"/>
    <w:rsid w:val="00C64A5F"/>
    <w:rsid w:val="00C70412"/>
    <w:rsid w:val="00C70D36"/>
    <w:rsid w:val="00C70F7B"/>
    <w:rsid w:val="00C736AA"/>
    <w:rsid w:val="00C74481"/>
    <w:rsid w:val="00C75268"/>
    <w:rsid w:val="00C767DD"/>
    <w:rsid w:val="00C773CE"/>
    <w:rsid w:val="00C8053E"/>
    <w:rsid w:val="00C809FB"/>
    <w:rsid w:val="00C86750"/>
    <w:rsid w:val="00C87B08"/>
    <w:rsid w:val="00C941C9"/>
    <w:rsid w:val="00CA226A"/>
    <w:rsid w:val="00CA6254"/>
    <w:rsid w:val="00CB0C79"/>
    <w:rsid w:val="00CB1C7C"/>
    <w:rsid w:val="00CB20A1"/>
    <w:rsid w:val="00CB2469"/>
    <w:rsid w:val="00CB2936"/>
    <w:rsid w:val="00CB3FA6"/>
    <w:rsid w:val="00CB45DE"/>
    <w:rsid w:val="00CB4C0B"/>
    <w:rsid w:val="00CB6B11"/>
    <w:rsid w:val="00CB7039"/>
    <w:rsid w:val="00CB7A2D"/>
    <w:rsid w:val="00CC14BB"/>
    <w:rsid w:val="00CC1B8A"/>
    <w:rsid w:val="00CC24EE"/>
    <w:rsid w:val="00CC5E1C"/>
    <w:rsid w:val="00CC646C"/>
    <w:rsid w:val="00CC731C"/>
    <w:rsid w:val="00CD0936"/>
    <w:rsid w:val="00CD123A"/>
    <w:rsid w:val="00CD23C9"/>
    <w:rsid w:val="00CD2DB5"/>
    <w:rsid w:val="00CD31F8"/>
    <w:rsid w:val="00CD3587"/>
    <w:rsid w:val="00CD4C46"/>
    <w:rsid w:val="00CE040C"/>
    <w:rsid w:val="00CE10B8"/>
    <w:rsid w:val="00CE1345"/>
    <w:rsid w:val="00CE153D"/>
    <w:rsid w:val="00CE1542"/>
    <w:rsid w:val="00CE2076"/>
    <w:rsid w:val="00CE2E8C"/>
    <w:rsid w:val="00CE3CFF"/>
    <w:rsid w:val="00CE72AB"/>
    <w:rsid w:val="00CE788B"/>
    <w:rsid w:val="00CF0648"/>
    <w:rsid w:val="00CF2AB1"/>
    <w:rsid w:val="00CF386C"/>
    <w:rsid w:val="00CF395C"/>
    <w:rsid w:val="00CF461A"/>
    <w:rsid w:val="00CF4B1D"/>
    <w:rsid w:val="00CF5FEC"/>
    <w:rsid w:val="00CF77AA"/>
    <w:rsid w:val="00D003AE"/>
    <w:rsid w:val="00D0063F"/>
    <w:rsid w:val="00D00C06"/>
    <w:rsid w:val="00D01D03"/>
    <w:rsid w:val="00D06F21"/>
    <w:rsid w:val="00D111F4"/>
    <w:rsid w:val="00D1483B"/>
    <w:rsid w:val="00D1537B"/>
    <w:rsid w:val="00D15E99"/>
    <w:rsid w:val="00D177C3"/>
    <w:rsid w:val="00D208F9"/>
    <w:rsid w:val="00D2429B"/>
    <w:rsid w:val="00D24C9B"/>
    <w:rsid w:val="00D25667"/>
    <w:rsid w:val="00D25825"/>
    <w:rsid w:val="00D26449"/>
    <w:rsid w:val="00D2703B"/>
    <w:rsid w:val="00D30089"/>
    <w:rsid w:val="00D32A91"/>
    <w:rsid w:val="00D3609D"/>
    <w:rsid w:val="00D36E09"/>
    <w:rsid w:val="00D36FF2"/>
    <w:rsid w:val="00D37FA2"/>
    <w:rsid w:val="00D41181"/>
    <w:rsid w:val="00D422A9"/>
    <w:rsid w:val="00D44764"/>
    <w:rsid w:val="00D46101"/>
    <w:rsid w:val="00D46EA0"/>
    <w:rsid w:val="00D477C8"/>
    <w:rsid w:val="00D52AA9"/>
    <w:rsid w:val="00D53662"/>
    <w:rsid w:val="00D553A6"/>
    <w:rsid w:val="00D55AC3"/>
    <w:rsid w:val="00D560F6"/>
    <w:rsid w:val="00D600D7"/>
    <w:rsid w:val="00D60CFF"/>
    <w:rsid w:val="00D614C7"/>
    <w:rsid w:val="00D61D76"/>
    <w:rsid w:val="00D62D7C"/>
    <w:rsid w:val="00D62DE9"/>
    <w:rsid w:val="00D661D9"/>
    <w:rsid w:val="00D70CC6"/>
    <w:rsid w:val="00D74080"/>
    <w:rsid w:val="00D749E6"/>
    <w:rsid w:val="00D74D18"/>
    <w:rsid w:val="00D75CAF"/>
    <w:rsid w:val="00D77DE8"/>
    <w:rsid w:val="00D80645"/>
    <w:rsid w:val="00D80A5E"/>
    <w:rsid w:val="00D81BFD"/>
    <w:rsid w:val="00D81C19"/>
    <w:rsid w:val="00D82F8C"/>
    <w:rsid w:val="00D85375"/>
    <w:rsid w:val="00D85F60"/>
    <w:rsid w:val="00D86A98"/>
    <w:rsid w:val="00D86C95"/>
    <w:rsid w:val="00D914D6"/>
    <w:rsid w:val="00D92DC3"/>
    <w:rsid w:val="00D9357D"/>
    <w:rsid w:val="00D93E2A"/>
    <w:rsid w:val="00D95240"/>
    <w:rsid w:val="00D95A79"/>
    <w:rsid w:val="00D95BFC"/>
    <w:rsid w:val="00D9651B"/>
    <w:rsid w:val="00D96A1C"/>
    <w:rsid w:val="00DA1E9A"/>
    <w:rsid w:val="00DA1F84"/>
    <w:rsid w:val="00DA2578"/>
    <w:rsid w:val="00DA2BF9"/>
    <w:rsid w:val="00DA3ED5"/>
    <w:rsid w:val="00DA4E7B"/>
    <w:rsid w:val="00DA5451"/>
    <w:rsid w:val="00DA575A"/>
    <w:rsid w:val="00DA6A45"/>
    <w:rsid w:val="00DB0E84"/>
    <w:rsid w:val="00DB245E"/>
    <w:rsid w:val="00DB259E"/>
    <w:rsid w:val="00DB4447"/>
    <w:rsid w:val="00DB4D99"/>
    <w:rsid w:val="00DB5406"/>
    <w:rsid w:val="00DB5432"/>
    <w:rsid w:val="00DB6097"/>
    <w:rsid w:val="00DC22A0"/>
    <w:rsid w:val="00DC510F"/>
    <w:rsid w:val="00DD0BF3"/>
    <w:rsid w:val="00DD0DFA"/>
    <w:rsid w:val="00DD0EA3"/>
    <w:rsid w:val="00DD18EE"/>
    <w:rsid w:val="00DD1D3E"/>
    <w:rsid w:val="00DD4347"/>
    <w:rsid w:val="00DD4900"/>
    <w:rsid w:val="00DD7425"/>
    <w:rsid w:val="00DD7B13"/>
    <w:rsid w:val="00DE06E5"/>
    <w:rsid w:val="00DE09AB"/>
    <w:rsid w:val="00DE1E4A"/>
    <w:rsid w:val="00DE3E34"/>
    <w:rsid w:val="00DE55AF"/>
    <w:rsid w:val="00DE78C3"/>
    <w:rsid w:val="00DE79A8"/>
    <w:rsid w:val="00DF0948"/>
    <w:rsid w:val="00DF4788"/>
    <w:rsid w:val="00DF69A5"/>
    <w:rsid w:val="00E00196"/>
    <w:rsid w:val="00E007C6"/>
    <w:rsid w:val="00E00B30"/>
    <w:rsid w:val="00E01C47"/>
    <w:rsid w:val="00E02779"/>
    <w:rsid w:val="00E030F0"/>
    <w:rsid w:val="00E03263"/>
    <w:rsid w:val="00E05DD1"/>
    <w:rsid w:val="00E136B0"/>
    <w:rsid w:val="00E1476D"/>
    <w:rsid w:val="00E14B08"/>
    <w:rsid w:val="00E1685C"/>
    <w:rsid w:val="00E16990"/>
    <w:rsid w:val="00E24076"/>
    <w:rsid w:val="00E243FC"/>
    <w:rsid w:val="00E24A5A"/>
    <w:rsid w:val="00E24FE8"/>
    <w:rsid w:val="00E25F98"/>
    <w:rsid w:val="00E27442"/>
    <w:rsid w:val="00E2766C"/>
    <w:rsid w:val="00E27735"/>
    <w:rsid w:val="00E27D51"/>
    <w:rsid w:val="00E32808"/>
    <w:rsid w:val="00E34366"/>
    <w:rsid w:val="00E34502"/>
    <w:rsid w:val="00E34DBB"/>
    <w:rsid w:val="00E358C2"/>
    <w:rsid w:val="00E40DC2"/>
    <w:rsid w:val="00E42F3C"/>
    <w:rsid w:val="00E435C9"/>
    <w:rsid w:val="00E43C59"/>
    <w:rsid w:val="00E456EA"/>
    <w:rsid w:val="00E45C34"/>
    <w:rsid w:val="00E45D7B"/>
    <w:rsid w:val="00E4775C"/>
    <w:rsid w:val="00E47B7A"/>
    <w:rsid w:val="00E52504"/>
    <w:rsid w:val="00E525A2"/>
    <w:rsid w:val="00E61A3C"/>
    <w:rsid w:val="00E652DC"/>
    <w:rsid w:val="00E65447"/>
    <w:rsid w:val="00E66F08"/>
    <w:rsid w:val="00E67EAB"/>
    <w:rsid w:val="00E717E6"/>
    <w:rsid w:val="00E723CE"/>
    <w:rsid w:val="00E73B4F"/>
    <w:rsid w:val="00E80CB2"/>
    <w:rsid w:val="00E827F8"/>
    <w:rsid w:val="00E852F3"/>
    <w:rsid w:val="00E85C9F"/>
    <w:rsid w:val="00E868E1"/>
    <w:rsid w:val="00E90EEE"/>
    <w:rsid w:val="00E94231"/>
    <w:rsid w:val="00E94F0F"/>
    <w:rsid w:val="00E95BAB"/>
    <w:rsid w:val="00E95EE3"/>
    <w:rsid w:val="00E971B9"/>
    <w:rsid w:val="00EA0CC6"/>
    <w:rsid w:val="00EA1930"/>
    <w:rsid w:val="00EA29C0"/>
    <w:rsid w:val="00EA4D5D"/>
    <w:rsid w:val="00EA5266"/>
    <w:rsid w:val="00EA695C"/>
    <w:rsid w:val="00EA7ECE"/>
    <w:rsid w:val="00EB1E9C"/>
    <w:rsid w:val="00EB3BC0"/>
    <w:rsid w:val="00EB4C51"/>
    <w:rsid w:val="00EB53C9"/>
    <w:rsid w:val="00EB76D0"/>
    <w:rsid w:val="00EC0306"/>
    <w:rsid w:val="00EC0ACB"/>
    <w:rsid w:val="00EC2B84"/>
    <w:rsid w:val="00ED077A"/>
    <w:rsid w:val="00ED27EB"/>
    <w:rsid w:val="00ED2C6C"/>
    <w:rsid w:val="00ED399C"/>
    <w:rsid w:val="00ED5F12"/>
    <w:rsid w:val="00ED6973"/>
    <w:rsid w:val="00ED6A2E"/>
    <w:rsid w:val="00ED7513"/>
    <w:rsid w:val="00EE173A"/>
    <w:rsid w:val="00EE1E6D"/>
    <w:rsid w:val="00EE427B"/>
    <w:rsid w:val="00EE46D6"/>
    <w:rsid w:val="00EE5085"/>
    <w:rsid w:val="00EE55DE"/>
    <w:rsid w:val="00EE6CC4"/>
    <w:rsid w:val="00EF0367"/>
    <w:rsid w:val="00EF1E56"/>
    <w:rsid w:val="00EF2463"/>
    <w:rsid w:val="00EF3FB6"/>
    <w:rsid w:val="00EF468D"/>
    <w:rsid w:val="00EF704D"/>
    <w:rsid w:val="00EF7F71"/>
    <w:rsid w:val="00F00779"/>
    <w:rsid w:val="00F00AE5"/>
    <w:rsid w:val="00F01435"/>
    <w:rsid w:val="00F014FB"/>
    <w:rsid w:val="00F01BB6"/>
    <w:rsid w:val="00F01D1F"/>
    <w:rsid w:val="00F02203"/>
    <w:rsid w:val="00F0364B"/>
    <w:rsid w:val="00F0547B"/>
    <w:rsid w:val="00F0577F"/>
    <w:rsid w:val="00F06D90"/>
    <w:rsid w:val="00F11BD0"/>
    <w:rsid w:val="00F14425"/>
    <w:rsid w:val="00F17550"/>
    <w:rsid w:val="00F17A30"/>
    <w:rsid w:val="00F2037B"/>
    <w:rsid w:val="00F226D8"/>
    <w:rsid w:val="00F22944"/>
    <w:rsid w:val="00F22C1E"/>
    <w:rsid w:val="00F235DD"/>
    <w:rsid w:val="00F25CDC"/>
    <w:rsid w:val="00F2621E"/>
    <w:rsid w:val="00F264F2"/>
    <w:rsid w:val="00F27533"/>
    <w:rsid w:val="00F31209"/>
    <w:rsid w:val="00F31849"/>
    <w:rsid w:val="00F324A7"/>
    <w:rsid w:val="00F33CAE"/>
    <w:rsid w:val="00F34210"/>
    <w:rsid w:val="00F351F2"/>
    <w:rsid w:val="00F42A53"/>
    <w:rsid w:val="00F476AD"/>
    <w:rsid w:val="00F52E2A"/>
    <w:rsid w:val="00F54ECF"/>
    <w:rsid w:val="00F569BB"/>
    <w:rsid w:val="00F576FB"/>
    <w:rsid w:val="00F579F5"/>
    <w:rsid w:val="00F61B26"/>
    <w:rsid w:val="00F62213"/>
    <w:rsid w:val="00F63FA4"/>
    <w:rsid w:val="00F65BDA"/>
    <w:rsid w:val="00F66A77"/>
    <w:rsid w:val="00F679DC"/>
    <w:rsid w:val="00F67A88"/>
    <w:rsid w:val="00F67ADE"/>
    <w:rsid w:val="00F72EAB"/>
    <w:rsid w:val="00F74769"/>
    <w:rsid w:val="00F74964"/>
    <w:rsid w:val="00F74AD6"/>
    <w:rsid w:val="00F77680"/>
    <w:rsid w:val="00F82587"/>
    <w:rsid w:val="00F8386A"/>
    <w:rsid w:val="00F848FC"/>
    <w:rsid w:val="00F84AC1"/>
    <w:rsid w:val="00F84BFF"/>
    <w:rsid w:val="00F85790"/>
    <w:rsid w:val="00F85D26"/>
    <w:rsid w:val="00F85F16"/>
    <w:rsid w:val="00F85F5C"/>
    <w:rsid w:val="00F87245"/>
    <w:rsid w:val="00F90281"/>
    <w:rsid w:val="00F913AC"/>
    <w:rsid w:val="00F922DF"/>
    <w:rsid w:val="00F92D0C"/>
    <w:rsid w:val="00F92D93"/>
    <w:rsid w:val="00F94B46"/>
    <w:rsid w:val="00F94BD4"/>
    <w:rsid w:val="00F94CE0"/>
    <w:rsid w:val="00F94F8E"/>
    <w:rsid w:val="00F9605E"/>
    <w:rsid w:val="00FA01B0"/>
    <w:rsid w:val="00FA2E16"/>
    <w:rsid w:val="00FA3BCF"/>
    <w:rsid w:val="00FA3C8F"/>
    <w:rsid w:val="00FA46D9"/>
    <w:rsid w:val="00FA473E"/>
    <w:rsid w:val="00FA47C7"/>
    <w:rsid w:val="00FA77F4"/>
    <w:rsid w:val="00FA7DDA"/>
    <w:rsid w:val="00FB0A09"/>
    <w:rsid w:val="00FB0CDB"/>
    <w:rsid w:val="00FB0E9C"/>
    <w:rsid w:val="00FB1974"/>
    <w:rsid w:val="00FB1FBF"/>
    <w:rsid w:val="00FB435E"/>
    <w:rsid w:val="00FB4ABB"/>
    <w:rsid w:val="00FB4F18"/>
    <w:rsid w:val="00FB59EC"/>
    <w:rsid w:val="00FB68EE"/>
    <w:rsid w:val="00FB7563"/>
    <w:rsid w:val="00FC0D82"/>
    <w:rsid w:val="00FC218C"/>
    <w:rsid w:val="00FC2F5E"/>
    <w:rsid w:val="00FC7E1D"/>
    <w:rsid w:val="00FD39EF"/>
    <w:rsid w:val="00FD5236"/>
    <w:rsid w:val="00FD63E7"/>
    <w:rsid w:val="00FE0E83"/>
    <w:rsid w:val="00FE1C41"/>
    <w:rsid w:val="00FE3D73"/>
    <w:rsid w:val="00FE5538"/>
    <w:rsid w:val="00FE5EB4"/>
    <w:rsid w:val="00FF1938"/>
    <w:rsid w:val="00FF3D67"/>
    <w:rsid w:val="00FF440E"/>
    <w:rsid w:val="00FF74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2">
    <w:name w:val="heading 2"/>
    <w:basedOn w:val="Normal"/>
    <w:next w:val="Normal"/>
    <w:link w:val="Ttulo2Char"/>
    <w:uiPriority w:val="99"/>
    <w:unhideWhenUsed/>
    <w:qFormat/>
    <w:rsid w:val="009D7009"/>
    <w:pPr>
      <w:keepNext/>
      <w:autoSpaceDE w:val="0"/>
      <w:autoSpaceDN w:val="0"/>
      <w:ind w:left="2127"/>
      <w:jc w:val="center"/>
      <w:outlineLvl w:val="1"/>
    </w:pPr>
    <w:rPr>
      <w:b/>
      <w:bCs/>
    </w:rPr>
  </w:style>
  <w:style w:type="paragraph" w:styleId="Ttulo6">
    <w:name w:val="heading 6"/>
    <w:basedOn w:val="Normal"/>
    <w:next w:val="Normal"/>
    <w:link w:val="Ttulo6Char"/>
    <w:uiPriority w:val="99"/>
    <w:qFormat/>
    <w:rsid w:val="00864347"/>
    <w:pPr>
      <w:keepNext/>
      <w:autoSpaceDE w:val="0"/>
      <w:autoSpaceDN w:val="0"/>
      <w:outlineLvl w:val="5"/>
    </w:pPr>
    <w:rPr>
      <w:i/>
      <w:i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9D7009"/>
    <w:rPr>
      <w:rFonts w:cs="Times New Roman"/>
      <w:b/>
      <w:sz w:val="24"/>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locked/>
    <w:rPr>
      <w:rFonts w:cs="Times New Roman"/>
      <w:sz w:val="24"/>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basedOn w:val="Fontepargpadro"/>
    <w:link w:val="Rodap"/>
    <w:uiPriority w:val="99"/>
    <w:locked/>
    <w:rPr>
      <w:rFonts w:cs="Times New Roman"/>
      <w:sz w:val="24"/>
    </w:rPr>
  </w:style>
  <w:style w:type="character" w:styleId="Hyperlink">
    <w:name w:val="Hyperlink"/>
    <w:basedOn w:val="Fontepargpadro"/>
    <w:uiPriority w:val="99"/>
    <w:rPr>
      <w:rFonts w:cs="Times New Roman"/>
      <w:color w:val="0000FF"/>
      <w:u w:val="single"/>
    </w:rPr>
  </w:style>
  <w:style w:type="character" w:styleId="Forte">
    <w:name w:val="Strong"/>
    <w:basedOn w:val="Fontepargpadro"/>
    <w:uiPriority w:val="22"/>
    <w:qFormat/>
    <w:rPr>
      <w:rFonts w:ascii="Times New Roman" w:hAnsi="Times New Roman" w:cs="Times New Roman"/>
      <w:b/>
    </w:rPr>
  </w:style>
  <w:style w:type="paragraph" w:styleId="Corpodetexto">
    <w:name w:val="Body Text"/>
    <w:basedOn w:val="Normal"/>
    <w:link w:val="CorpodetextoChar"/>
    <w:uiPriority w:val="99"/>
    <w:unhideWhenUsed/>
    <w:rsid w:val="009D7009"/>
    <w:pPr>
      <w:autoSpaceDE w:val="0"/>
      <w:autoSpaceDN w:val="0"/>
      <w:jc w:val="both"/>
    </w:pPr>
  </w:style>
  <w:style w:type="character" w:customStyle="1" w:styleId="CorpodetextoChar">
    <w:name w:val="Corpo de texto Char"/>
    <w:basedOn w:val="Fontepargpadro"/>
    <w:link w:val="Corpodetexto"/>
    <w:uiPriority w:val="99"/>
    <w:locked/>
    <w:rsid w:val="009D7009"/>
    <w:rPr>
      <w:rFonts w:cs="Times New Roman"/>
      <w:sz w:val="24"/>
    </w:rPr>
  </w:style>
  <w:style w:type="character" w:styleId="nfase">
    <w:name w:val="Emphasis"/>
    <w:basedOn w:val="Fontepargpadro"/>
    <w:uiPriority w:val="20"/>
    <w:qFormat/>
    <w:rsid w:val="004E4463"/>
    <w:rPr>
      <w:rFonts w:cs="Times New Roman"/>
      <w:i/>
    </w:rPr>
  </w:style>
  <w:style w:type="character" w:customStyle="1" w:styleId="apple-converted-space">
    <w:name w:val="apple-converted-space"/>
    <w:rsid w:val="004E4463"/>
  </w:style>
  <w:style w:type="paragraph" w:styleId="Subttulo">
    <w:name w:val="Subtitle"/>
    <w:basedOn w:val="Normal"/>
    <w:next w:val="Normal"/>
    <w:link w:val="SubttuloChar"/>
    <w:uiPriority w:val="11"/>
    <w:qFormat/>
    <w:rsid w:val="00443252"/>
    <w:pPr>
      <w:spacing w:after="60"/>
      <w:jc w:val="center"/>
      <w:outlineLvl w:val="1"/>
    </w:pPr>
    <w:rPr>
      <w:rFonts w:ascii="Cambria" w:hAnsi="Cambria"/>
    </w:rPr>
  </w:style>
  <w:style w:type="character" w:customStyle="1" w:styleId="SubttuloChar">
    <w:name w:val="Subtítulo Char"/>
    <w:basedOn w:val="Fontepargpadro"/>
    <w:link w:val="Subttulo"/>
    <w:uiPriority w:val="11"/>
    <w:locked/>
    <w:rsid w:val="00443252"/>
    <w:rPr>
      <w:rFonts w:ascii="Cambria" w:hAnsi="Cambria" w:cs="Times New Roman"/>
      <w:sz w:val="24"/>
    </w:rPr>
  </w:style>
  <w:style w:type="paragraph" w:styleId="NormalWeb">
    <w:name w:val="Normal (Web)"/>
    <w:basedOn w:val="Normal"/>
    <w:uiPriority w:val="99"/>
    <w:unhideWhenUsed/>
    <w:rsid w:val="00626586"/>
    <w:pPr>
      <w:spacing w:before="100" w:beforeAutospacing="1" w:after="100" w:afterAutospacing="1"/>
    </w:pPr>
  </w:style>
  <w:style w:type="paragraph" w:styleId="Commarcadores">
    <w:name w:val="List Bullet"/>
    <w:basedOn w:val="Normal"/>
    <w:uiPriority w:val="99"/>
    <w:unhideWhenUsed/>
    <w:rsid w:val="005B07CC"/>
    <w:pPr>
      <w:numPr>
        <w:numId w:val="1"/>
      </w:numPr>
      <w:tabs>
        <w:tab w:val="clear" w:pos="360"/>
        <w:tab w:val="num" w:pos="720"/>
      </w:tabs>
      <w:contextualSpacing/>
    </w:pPr>
  </w:style>
  <w:style w:type="character" w:customStyle="1" w:styleId="final">
    <w:name w:val="final"/>
    <w:rsid w:val="002D4074"/>
  </w:style>
  <w:style w:type="paragraph" w:styleId="Textodebalo">
    <w:name w:val="Balloon Text"/>
    <w:basedOn w:val="Normal"/>
    <w:link w:val="TextodebaloChar"/>
    <w:uiPriority w:val="99"/>
    <w:semiHidden/>
    <w:unhideWhenUsed/>
    <w:rsid w:val="002D4074"/>
    <w:rPr>
      <w:rFonts w:ascii="Tahoma" w:hAnsi="Tahoma" w:cs="Tahoma"/>
      <w:sz w:val="16"/>
      <w:szCs w:val="16"/>
    </w:rPr>
  </w:style>
  <w:style w:type="character" w:customStyle="1" w:styleId="TextodebaloChar">
    <w:name w:val="Texto de balão Char"/>
    <w:basedOn w:val="Fontepargpadro"/>
    <w:link w:val="Textodebalo"/>
    <w:uiPriority w:val="99"/>
    <w:semiHidden/>
    <w:locked/>
    <w:rsid w:val="002D4074"/>
    <w:rPr>
      <w:rFonts w:ascii="Tahoma" w:hAnsi="Tahoma" w:cs="Times New Roman"/>
      <w:sz w:val="16"/>
    </w:rPr>
  </w:style>
  <w:style w:type="character" w:customStyle="1" w:styleId="interim">
    <w:name w:val="interim"/>
    <w:rsid w:val="002D4074"/>
  </w:style>
  <w:style w:type="paragraph" w:customStyle="1" w:styleId="Default">
    <w:name w:val="Default"/>
    <w:rsid w:val="0097637B"/>
    <w:pPr>
      <w:autoSpaceDE w:val="0"/>
      <w:autoSpaceDN w:val="0"/>
      <w:adjustRightInd w:val="0"/>
    </w:pPr>
    <w:rPr>
      <w:color w:val="000000"/>
      <w:sz w:val="24"/>
      <w:szCs w:val="24"/>
    </w:rPr>
  </w:style>
  <w:style w:type="character" w:customStyle="1" w:styleId="Ttulo6Char">
    <w:name w:val="Título 6 Char"/>
    <w:basedOn w:val="Fontepargpadro"/>
    <w:link w:val="Ttulo6"/>
    <w:uiPriority w:val="99"/>
    <w:rsid w:val="00864347"/>
    <w:rPr>
      <w:i/>
      <w:iCs/>
    </w:rPr>
  </w:style>
  <w:style w:type="paragraph" w:styleId="PargrafodaLista">
    <w:name w:val="List Paragraph"/>
    <w:basedOn w:val="Normal"/>
    <w:uiPriority w:val="34"/>
    <w:qFormat/>
    <w:rsid w:val="00864347"/>
    <w:pPr>
      <w:ind w:left="708"/>
    </w:pPr>
  </w:style>
  <w:style w:type="character" w:styleId="Nmerodepgina">
    <w:name w:val="page number"/>
    <w:basedOn w:val="Fontepargpadro"/>
    <w:uiPriority w:val="99"/>
    <w:unhideWhenUsed/>
    <w:rsid w:val="0086434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2">
    <w:name w:val="heading 2"/>
    <w:basedOn w:val="Normal"/>
    <w:next w:val="Normal"/>
    <w:link w:val="Ttulo2Char"/>
    <w:uiPriority w:val="99"/>
    <w:unhideWhenUsed/>
    <w:qFormat/>
    <w:rsid w:val="009D7009"/>
    <w:pPr>
      <w:keepNext/>
      <w:autoSpaceDE w:val="0"/>
      <w:autoSpaceDN w:val="0"/>
      <w:ind w:left="2127"/>
      <w:jc w:val="center"/>
      <w:outlineLvl w:val="1"/>
    </w:pPr>
    <w:rPr>
      <w:b/>
      <w:bCs/>
    </w:rPr>
  </w:style>
  <w:style w:type="paragraph" w:styleId="Ttulo6">
    <w:name w:val="heading 6"/>
    <w:basedOn w:val="Normal"/>
    <w:next w:val="Normal"/>
    <w:link w:val="Ttulo6Char"/>
    <w:uiPriority w:val="99"/>
    <w:qFormat/>
    <w:rsid w:val="00864347"/>
    <w:pPr>
      <w:keepNext/>
      <w:autoSpaceDE w:val="0"/>
      <w:autoSpaceDN w:val="0"/>
      <w:outlineLvl w:val="5"/>
    </w:pPr>
    <w:rPr>
      <w:i/>
      <w:i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9D7009"/>
    <w:rPr>
      <w:rFonts w:cs="Times New Roman"/>
      <w:b/>
      <w:sz w:val="24"/>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locked/>
    <w:rPr>
      <w:rFonts w:cs="Times New Roman"/>
      <w:sz w:val="24"/>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basedOn w:val="Fontepargpadro"/>
    <w:link w:val="Rodap"/>
    <w:uiPriority w:val="99"/>
    <w:locked/>
    <w:rPr>
      <w:rFonts w:cs="Times New Roman"/>
      <w:sz w:val="24"/>
    </w:rPr>
  </w:style>
  <w:style w:type="character" w:styleId="Hyperlink">
    <w:name w:val="Hyperlink"/>
    <w:basedOn w:val="Fontepargpadro"/>
    <w:uiPriority w:val="99"/>
    <w:rPr>
      <w:rFonts w:cs="Times New Roman"/>
      <w:color w:val="0000FF"/>
      <w:u w:val="single"/>
    </w:rPr>
  </w:style>
  <w:style w:type="character" w:styleId="Forte">
    <w:name w:val="Strong"/>
    <w:basedOn w:val="Fontepargpadro"/>
    <w:uiPriority w:val="22"/>
    <w:qFormat/>
    <w:rPr>
      <w:rFonts w:ascii="Times New Roman" w:hAnsi="Times New Roman" w:cs="Times New Roman"/>
      <w:b/>
    </w:rPr>
  </w:style>
  <w:style w:type="paragraph" w:styleId="Corpodetexto">
    <w:name w:val="Body Text"/>
    <w:basedOn w:val="Normal"/>
    <w:link w:val="CorpodetextoChar"/>
    <w:uiPriority w:val="99"/>
    <w:unhideWhenUsed/>
    <w:rsid w:val="009D7009"/>
    <w:pPr>
      <w:autoSpaceDE w:val="0"/>
      <w:autoSpaceDN w:val="0"/>
      <w:jc w:val="both"/>
    </w:pPr>
  </w:style>
  <w:style w:type="character" w:customStyle="1" w:styleId="CorpodetextoChar">
    <w:name w:val="Corpo de texto Char"/>
    <w:basedOn w:val="Fontepargpadro"/>
    <w:link w:val="Corpodetexto"/>
    <w:uiPriority w:val="99"/>
    <w:locked/>
    <w:rsid w:val="009D7009"/>
    <w:rPr>
      <w:rFonts w:cs="Times New Roman"/>
      <w:sz w:val="24"/>
    </w:rPr>
  </w:style>
  <w:style w:type="character" w:styleId="nfase">
    <w:name w:val="Emphasis"/>
    <w:basedOn w:val="Fontepargpadro"/>
    <w:uiPriority w:val="20"/>
    <w:qFormat/>
    <w:rsid w:val="004E4463"/>
    <w:rPr>
      <w:rFonts w:cs="Times New Roman"/>
      <w:i/>
    </w:rPr>
  </w:style>
  <w:style w:type="character" w:customStyle="1" w:styleId="apple-converted-space">
    <w:name w:val="apple-converted-space"/>
    <w:rsid w:val="004E4463"/>
  </w:style>
  <w:style w:type="paragraph" w:styleId="Subttulo">
    <w:name w:val="Subtitle"/>
    <w:basedOn w:val="Normal"/>
    <w:next w:val="Normal"/>
    <w:link w:val="SubttuloChar"/>
    <w:uiPriority w:val="11"/>
    <w:qFormat/>
    <w:rsid w:val="00443252"/>
    <w:pPr>
      <w:spacing w:after="60"/>
      <w:jc w:val="center"/>
      <w:outlineLvl w:val="1"/>
    </w:pPr>
    <w:rPr>
      <w:rFonts w:ascii="Cambria" w:hAnsi="Cambria"/>
    </w:rPr>
  </w:style>
  <w:style w:type="character" w:customStyle="1" w:styleId="SubttuloChar">
    <w:name w:val="Subtítulo Char"/>
    <w:basedOn w:val="Fontepargpadro"/>
    <w:link w:val="Subttulo"/>
    <w:uiPriority w:val="11"/>
    <w:locked/>
    <w:rsid w:val="00443252"/>
    <w:rPr>
      <w:rFonts w:ascii="Cambria" w:hAnsi="Cambria" w:cs="Times New Roman"/>
      <w:sz w:val="24"/>
    </w:rPr>
  </w:style>
  <w:style w:type="paragraph" w:styleId="NormalWeb">
    <w:name w:val="Normal (Web)"/>
    <w:basedOn w:val="Normal"/>
    <w:uiPriority w:val="99"/>
    <w:unhideWhenUsed/>
    <w:rsid w:val="00626586"/>
    <w:pPr>
      <w:spacing w:before="100" w:beforeAutospacing="1" w:after="100" w:afterAutospacing="1"/>
    </w:pPr>
  </w:style>
  <w:style w:type="paragraph" w:styleId="Commarcadores">
    <w:name w:val="List Bullet"/>
    <w:basedOn w:val="Normal"/>
    <w:uiPriority w:val="99"/>
    <w:unhideWhenUsed/>
    <w:rsid w:val="005B07CC"/>
    <w:pPr>
      <w:numPr>
        <w:numId w:val="1"/>
      </w:numPr>
      <w:tabs>
        <w:tab w:val="clear" w:pos="360"/>
        <w:tab w:val="num" w:pos="720"/>
      </w:tabs>
      <w:contextualSpacing/>
    </w:pPr>
  </w:style>
  <w:style w:type="character" w:customStyle="1" w:styleId="final">
    <w:name w:val="final"/>
    <w:rsid w:val="002D4074"/>
  </w:style>
  <w:style w:type="paragraph" w:styleId="Textodebalo">
    <w:name w:val="Balloon Text"/>
    <w:basedOn w:val="Normal"/>
    <w:link w:val="TextodebaloChar"/>
    <w:uiPriority w:val="99"/>
    <w:semiHidden/>
    <w:unhideWhenUsed/>
    <w:rsid w:val="002D4074"/>
    <w:rPr>
      <w:rFonts w:ascii="Tahoma" w:hAnsi="Tahoma" w:cs="Tahoma"/>
      <w:sz w:val="16"/>
      <w:szCs w:val="16"/>
    </w:rPr>
  </w:style>
  <w:style w:type="character" w:customStyle="1" w:styleId="TextodebaloChar">
    <w:name w:val="Texto de balão Char"/>
    <w:basedOn w:val="Fontepargpadro"/>
    <w:link w:val="Textodebalo"/>
    <w:uiPriority w:val="99"/>
    <w:semiHidden/>
    <w:locked/>
    <w:rsid w:val="002D4074"/>
    <w:rPr>
      <w:rFonts w:ascii="Tahoma" w:hAnsi="Tahoma" w:cs="Times New Roman"/>
      <w:sz w:val="16"/>
    </w:rPr>
  </w:style>
  <w:style w:type="character" w:customStyle="1" w:styleId="interim">
    <w:name w:val="interim"/>
    <w:rsid w:val="002D4074"/>
  </w:style>
  <w:style w:type="paragraph" w:customStyle="1" w:styleId="Default">
    <w:name w:val="Default"/>
    <w:rsid w:val="0097637B"/>
    <w:pPr>
      <w:autoSpaceDE w:val="0"/>
      <w:autoSpaceDN w:val="0"/>
      <w:adjustRightInd w:val="0"/>
    </w:pPr>
    <w:rPr>
      <w:color w:val="000000"/>
      <w:sz w:val="24"/>
      <w:szCs w:val="24"/>
    </w:rPr>
  </w:style>
  <w:style w:type="character" w:customStyle="1" w:styleId="Ttulo6Char">
    <w:name w:val="Título 6 Char"/>
    <w:basedOn w:val="Fontepargpadro"/>
    <w:link w:val="Ttulo6"/>
    <w:uiPriority w:val="99"/>
    <w:rsid w:val="00864347"/>
    <w:rPr>
      <w:i/>
      <w:iCs/>
    </w:rPr>
  </w:style>
  <w:style w:type="paragraph" w:styleId="PargrafodaLista">
    <w:name w:val="List Paragraph"/>
    <w:basedOn w:val="Normal"/>
    <w:uiPriority w:val="34"/>
    <w:qFormat/>
    <w:rsid w:val="00864347"/>
    <w:pPr>
      <w:ind w:left="708"/>
    </w:pPr>
  </w:style>
  <w:style w:type="character" w:styleId="Nmerodepgina">
    <w:name w:val="page number"/>
    <w:basedOn w:val="Fontepargpadro"/>
    <w:uiPriority w:val="99"/>
    <w:unhideWhenUsed/>
    <w:rsid w:val="008643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88222">
      <w:marLeft w:val="0"/>
      <w:marRight w:val="0"/>
      <w:marTop w:val="0"/>
      <w:marBottom w:val="0"/>
      <w:divBdr>
        <w:top w:val="none" w:sz="0" w:space="0" w:color="auto"/>
        <w:left w:val="none" w:sz="0" w:space="0" w:color="auto"/>
        <w:bottom w:val="none" w:sz="0" w:space="0" w:color="auto"/>
        <w:right w:val="none" w:sz="0" w:space="0" w:color="auto"/>
      </w:divBdr>
    </w:div>
    <w:div w:id="326788223">
      <w:marLeft w:val="0"/>
      <w:marRight w:val="0"/>
      <w:marTop w:val="0"/>
      <w:marBottom w:val="0"/>
      <w:divBdr>
        <w:top w:val="none" w:sz="0" w:space="0" w:color="auto"/>
        <w:left w:val="none" w:sz="0" w:space="0" w:color="auto"/>
        <w:bottom w:val="none" w:sz="0" w:space="0" w:color="auto"/>
        <w:right w:val="none" w:sz="0" w:space="0" w:color="auto"/>
      </w:divBdr>
    </w:div>
    <w:div w:id="326788224">
      <w:marLeft w:val="0"/>
      <w:marRight w:val="0"/>
      <w:marTop w:val="0"/>
      <w:marBottom w:val="0"/>
      <w:divBdr>
        <w:top w:val="none" w:sz="0" w:space="0" w:color="auto"/>
        <w:left w:val="none" w:sz="0" w:space="0" w:color="auto"/>
        <w:bottom w:val="none" w:sz="0" w:space="0" w:color="auto"/>
        <w:right w:val="none" w:sz="0" w:space="0" w:color="auto"/>
      </w:divBdr>
    </w:div>
    <w:div w:id="326788225">
      <w:marLeft w:val="0"/>
      <w:marRight w:val="0"/>
      <w:marTop w:val="0"/>
      <w:marBottom w:val="0"/>
      <w:divBdr>
        <w:top w:val="none" w:sz="0" w:space="0" w:color="auto"/>
        <w:left w:val="none" w:sz="0" w:space="0" w:color="auto"/>
        <w:bottom w:val="none" w:sz="0" w:space="0" w:color="auto"/>
        <w:right w:val="none" w:sz="0" w:space="0" w:color="auto"/>
      </w:divBdr>
    </w:div>
    <w:div w:id="326788226">
      <w:marLeft w:val="0"/>
      <w:marRight w:val="0"/>
      <w:marTop w:val="0"/>
      <w:marBottom w:val="0"/>
      <w:divBdr>
        <w:top w:val="none" w:sz="0" w:space="0" w:color="auto"/>
        <w:left w:val="none" w:sz="0" w:space="0" w:color="auto"/>
        <w:bottom w:val="none" w:sz="0" w:space="0" w:color="auto"/>
        <w:right w:val="none" w:sz="0" w:space="0" w:color="auto"/>
      </w:divBdr>
    </w:div>
    <w:div w:id="326788227">
      <w:marLeft w:val="0"/>
      <w:marRight w:val="0"/>
      <w:marTop w:val="0"/>
      <w:marBottom w:val="0"/>
      <w:divBdr>
        <w:top w:val="none" w:sz="0" w:space="0" w:color="auto"/>
        <w:left w:val="none" w:sz="0" w:space="0" w:color="auto"/>
        <w:bottom w:val="none" w:sz="0" w:space="0" w:color="auto"/>
        <w:right w:val="none" w:sz="0" w:space="0" w:color="auto"/>
      </w:divBdr>
    </w:div>
    <w:div w:id="326788228">
      <w:marLeft w:val="0"/>
      <w:marRight w:val="0"/>
      <w:marTop w:val="0"/>
      <w:marBottom w:val="0"/>
      <w:divBdr>
        <w:top w:val="none" w:sz="0" w:space="0" w:color="auto"/>
        <w:left w:val="none" w:sz="0" w:space="0" w:color="auto"/>
        <w:bottom w:val="none" w:sz="0" w:space="0" w:color="auto"/>
        <w:right w:val="none" w:sz="0" w:space="0" w:color="auto"/>
      </w:divBdr>
    </w:div>
    <w:div w:id="326788229">
      <w:marLeft w:val="0"/>
      <w:marRight w:val="0"/>
      <w:marTop w:val="0"/>
      <w:marBottom w:val="0"/>
      <w:divBdr>
        <w:top w:val="none" w:sz="0" w:space="0" w:color="auto"/>
        <w:left w:val="none" w:sz="0" w:space="0" w:color="auto"/>
        <w:bottom w:val="none" w:sz="0" w:space="0" w:color="auto"/>
        <w:right w:val="none" w:sz="0" w:space="0" w:color="auto"/>
      </w:divBdr>
    </w:div>
    <w:div w:id="326788230">
      <w:marLeft w:val="0"/>
      <w:marRight w:val="0"/>
      <w:marTop w:val="0"/>
      <w:marBottom w:val="0"/>
      <w:divBdr>
        <w:top w:val="none" w:sz="0" w:space="0" w:color="auto"/>
        <w:left w:val="none" w:sz="0" w:space="0" w:color="auto"/>
        <w:bottom w:val="none" w:sz="0" w:space="0" w:color="auto"/>
        <w:right w:val="none" w:sz="0" w:space="0" w:color="auto"/>
      </w:divBdr>
    </w:div>
    <w:div w:id="3267882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germanof\Desktop\Timbre%20Consem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B9FE0-515A-476C-BD51-2F04B74A9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 Consema</Template>
  <TotalTime>912</TotalTime>
  <Pages>5</Pages>
  <Words>3405</Words>
  <Characters>17475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SMA</Company>
  <LinksUpToDate>false</LinksUpToDate>
  <CharactersWithSpaces>20839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sma.germanof</dc:creator>
  <cp:lastModifiedBy>Cecilia Martins Pinto</cp:lastModifiedBy>
  <cp:revision>65</cp:revision>
  <cp:lastPrinted>2016-02-25T14:42:00Z</cp:lastPrinted>
  <dcterms:created xsi:type="dcterms:W3CDTF">2015-12-17T13:48:00Z</dcterms:created>
  <dcterms:modified xsi:type="dcterms:W3CDTF">2016-02-25T14:43:00Z</dcterms:modified>
</cp:coreProperties>
</file>